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851" w:rsidRPr="00BA0851" w:rsidRDefault="00AD4EAA" w:rsidP="00BA0851">
      <w:pPr>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val="ru-RU" w:eastAsia="ru-RU"/>
        </w:rPr>
        <w:drawing>
          <wp:inline distT="0" distB="0" distL="0" distR="0">
            <wp:extent cx="523875" cy="7048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875" cy="704850"/>
                    </a:xfrm>
                    <a:prstGeom prst="rect">
                      <a:avLst/>
                    </a:prstGeom>
                    <a:noFill/>
                    <a:ln>
                      <a:noFill/>
                    </a:ln>
                  </pic:spPr>
                </pic:pic>
              </a:graphicData>
            </a:graphic>
          </wp:inline>
        </w:drawing>
      </w:r>
    </w:p>
    <w:p w:rsidR="00BA0851" w:rsidRPr="00BA0851" w:rsidRDefault="00BA0851" w:rsidP="00BA0851">
      <w:pPr>
        <w:jc w:val="center"/>
        <w:rPr>
          <w:rFonts w:ascii="Times New Roman" w:eastAsia="Calibri" w:hAnsi="Times New Roman" w:cs="Times New Roman"/>
          <w:b/>
          <w:bCs/>
          <w:sz w:val="28"/>
          <w:szCs w:val="28"/>
          <w:lang w:eastAsia="ru-RU"/>
        </w:rPr>
      </w:pPr>
    </w:p>
    <w:p w:rsidR="00BA0851" w:rsidRPr="00BA0851" w:rsidRDefault="00BA0851" w:rsidP="00BA0851">
      <w:pPr>
        <w:jc w:val="center"/>
        <w:rPr>
          <w:rFonts w:ascii="Times New Roman" w:eastAsia="Calibri" w:hAnsi="Times New Roman" w:cs="Times New Roman"/>
          <w:b/>
          <w:bCs/>
          <w:sz w:val="28"/>
          <w:szCs w:val="28"/>
          <w:lang w:eastAsia="ru-RU"/>
        </w:rPr>
      </w:pPr>
      <w:r w:rsidRPr="00BA0851">
        <w:rPr>
          <w:rFonts w:ascii="Times New Roman" w:eastAsia="Calibri" w:hAnsi="Times New Roman" w:cs="Times New Roman"/>
          <w:b/>
          <w:bCs/>
          <w:sz w:val="28"/>
          <w:szCs w:val="28"/>
          <w:lang w:eastAsia="ru-RU"/>
        </w:rPr>
        <w:t>САВРАНСЬКА СЕЛИЩНА РАДА</w:t>
      </w:r>
    </w:p>
    <w:p w:rsidR="00BA0851" w:rsidRPr="00BA0851" w:rsidRDefault="00BA0851" w:rsidP="00BA0851">
      <w:pPr>
        <w:jc w:val="center"/>
        <w:rPr>
          <w:rFonts w:ascii="Times New Roman" w:eastAsia="Calibri" w:hAnsi="Times New Roman" w:cs="Times New Roman"/>
          <w:b/>
          <w:bCs/>
          <w:sz w:val="28"/>
          <w:szCs w:val="28"/>
          <w:lang w:eastAsia="ru-RU"/>
        </w:rPr>
      </w:pPr>
      <w:r w:rsidRPr="00BA0851">
        <w:rPr>
          <w:rFonts w:ascii="Times New Roman" w:eastAsia="Calibri" w:hAnsi="Times New Roman" w:cs="Times New Roman"/>
          <w:b/>
          <w:bCs/>
          <w:sz w:val="28"/>
          <w:szCs w:val="28"/>
          <w:lang w:eastAsia="ru-RU"/>
        </w:rPr>
        <w:t>ОДЕСЬКОЇ ОБЛАСТІ</w:t>
      </w:r>
    </w:p>
    <w:p w:rsidR="00BA0851" w:rsidRDefault="00BA0851" w:rsidP="00BA0851">
      <w:pPr>
        <w:jc w:val="center"/>
        <w:rPr>
          <w:rFonts w:ascii="Times New Roman" w:eastAsia="Calibri" w:hAnsi="Times New Roman" w:cs="Times New Roman"/>
          <w:b/>
          <w:sz w:val="28"/>
          <w:szCs w:val="28"/>
          <w:lang w:eastAsia="ru-RU"/>
        </w:rPr>
      </w:pPr>
      <w:r w:rsidRPr="00BA0851">
        <w:rPr>
          <w:rFonts w:ascii="ProbaPro" w:eastAsia="Times New Roman" w:hAnsi="ProbaPro" w:cs="Times New Roman"/>
          <w:b/>
          <w:color w:val="000000"/>
          <w:sz w:val="27"/>
          <w:szCs w:val="27"/>
          <w:lang w:eastAsia="ru-RU"/>
        </w:rPr>
        <w:t>ПРОЄКТ</w:t>
      </w:r>
      <w:r w:rsidRPr="00BA0851">
        <w:rPr>
          <w:rFonts w:ascii="Times New Roman" w:eastAsia="Calibri" w:hAnsi="Times New Roman" w:cs="Times New Roman"/>
          <w:b/>
          <w:sz w:val="28"/>
          <w:szCs w:val="28"/>
          <w:lang w:eastAsia="ru-RU"/>
        </w:rPr>
        <w:t xml:space="preserve"> РІШЕННЯ</w:t>
      </w:r>
    </w:p>
    <w:p w:rsidR="00BA0851" w:rsidRPr="00BA0851" w:rsidRDefault="00BA0851" w:rsidP="00BA0851">
      <w:pPr>
        <w:jc w:val="center"/>
        <w:rPr>
          <w:rFonts w:ascii="Times New Roman" w:eastAsia="Calibri" w:hAnsi="Times New Roman" w:cs="Times New Roman"/>
          <w:b/>
          <w:sz w:val="28"/>
          <w:szCs w:val="28"/>
          <w:lang w:eastAsia="ru-RU"/>
        </w:rPr>
      </w:pPr>
    </w:p>
    <w:p w:rsidR="00BA0851" w:rsidRPr="00BA0851" w:rsidRDefault="00BA0851" w:rsidP="00BA0851">
      <w:pPr>
        <w:widowControl w:val="0"/>
        <w:suppressAutoHyphens/>
        <w:spacing w:line="100" w:lineRule="atLeast"/>
        <w:jc w:val="center"/>
        <w:rPr>
          <w:rFonts w:ascii="Calibri" w:eastAsia="Calibri" w:hAnsi="Calibri" w:cs="Times New Roman"/>
        </w:rPr>
      </w:pPr>
    </w:p>
    <w:p w:rsidR="00BA0851" w:rsidRPr="00BA0851" w:rsidRDefault="00BA0851" w:rsidP="00BA0851">
      <w:pPr>
        <w:widowControl w:val="0"/>
        <w:suppressAutoHyphens/>
        <w:spacing w:line="100" w:lineRule="atLeast"/>
        <w:rPr>
          <w:rFonts w:ascii="Times New Roman" w:eastAsia="SimSun" w:hAnsi="Times New Roman" w:cs="Times New Roman"/>
          <w:kern w:val="1"/>
          <w:sz w:val="28"/>
          <w:szCs w:val="28"/>
          <w:lang w:eastAsia="hi-IN" w:bidi="hi-IN"/>
        </w:rPr>
      </w:pPr>
      <w:r w:rsidRPr="00BA0851">
        <w:rPr>
          <w:rFonts w:ascii="Times New Roman" w:eastAsia="SimSun" w:hAnsi="Times New Roman" w:cs="Times New Roman"/>
          <w:kern w:val="1"/>
          <w:sz w:val="28"/>
          <w:szCs w:val="28"/>
          <w:lang w:eastAsia="hi-IN" w:bidi="hi-IN"/>
        </w:rPr>
        <w:t xml:space="preserve">Про утворення старостинських округів </w:t>
      </w:r>
    </w:p>
    <w:p w:rsidR="00BA0851" w:rsidRPr="00BA0851" w:rsidRDefault="00BA0851" w:rsidP="00BA0851">
      <w:pPr>
        <w:widowControl w:val="0"/>
        <w:suppressAutoHyphens/>
        <w:spacing w:line="100" w:lineRule="atLeast"/>
        <w:rPr>
          <w:rFonts w:ascii="Times New Roman" w:eastAsia="SimSun" w:hAnsi="Times New Roman" w:cs="Times New Roman"/>
          <w:kern w:val="1"/>
          <w:sz w:val="28"/>
          <w:szCs w:val="28"/>
          <w:lang w:eastAsia="hi-IN" w:bidi="hi-IN"/>
        </w:rPr>
      </w:pPr>
      <w:r w:rsidRPr="00BA0851">
        <w:rPr>
          <w:rFonts w:ascii="Times New Roman" w:eastAsia="SimSun" w:hAnsi="Times New Roman" w:cs="Times New Roman"/>
          <w:kern w:val="1"/>
          <w:sz w:val="28"/>
          <w:szCs w:val="28"/>
          <w:lang w:eastAsia="hi-IN" w:bidi="hi-IN"/>
        </w:rPr>
        <w:t>Савранської селищної територіальної</w:t>
      </w:r>
    </w:p>
    <w:p w:rsidR="00BA0851" w:rsidRPr="00BA0851" w:rsidRDefault="00BA0851" w:rsidP="00BA0851">
      <w:pPr>
        <w:widowControl w:val="0"/>
        <w:suppressAutoHyphens/>
        <w:spacing w:line="100" w:lineRule="atLeast"/>
        <w:rPr>
          <w:rFonts w:ascii="Times New Roman" w:eastAsia="SimSun" w:hAnsi="Times New Roman" w:cs="Times New Roman"/>
          <w:b/>
          <w:bCs/>
          <w:kern w:val="1"/>
          <w:sz w:val="28"/>
          <w:szCs w:val="28"/>
          <w:lang w:eastAsia="hi-IN" w:bidi="hi-IN"/>
        </w:rPr>
      </w:pPr>
      <w:r w:rsidRPr="00BA0851">
        <w:rPr>
          <w:rFonts w:ascii="Times New Roman" w:eastAsia="SimSun" w:hAnsi="Times New Roman" w:cs="Times New Roman"/>
          <w:kern w:val="1"/>
          <w:sz w:val="28"/>
          <w:szCs w:val="28"/>
          <w:lang w:eastAsia="hi-IN" w:bidi="hi-IN"/>
        </w:rPr>
        <w:t xml:space="preserve">громади та </w:t>
      </w:r>
      <w:r w:rsidRPr="00BA0851">
        <w:rPr>
          <w:rFonts w:ascii="Times New Roman" w:eastAsia="SimSun" w:hAnsi="Times New Roman" w:cs="Mangal"/>
          <w:kern w:val="1"/>
          <w:sz w:val="28"/>
          <w:szCs w:val="28"/>
          <w:lang w:eastAsia="hi-IN" w:bidi="hi-IN"/>
        </w:rPr>
        <w:t>затвердження Положення про старосту</w:t>
      </w:r>
    </w:p>
    <w:p w:rsidR="00BA0851" w:rsidRPr="00BA0851" w:rsidRDefault="00BA0851" w:rsidP="00BA0851">
      <w:pPr>
        <w:widowControl w:val="0"/>
        <w:suppressAutoHyphens/>
        <w:spacing w:line="100" w:lineRule="atLeast"/>
        <w:rPr>
          <w:rFonts w:ascii="Times New Roman" w:eastAsia="SimSun" w:hAnsi="Times New Roman" w:cs="Times New Roman"/>
          <w:kern w:val="1"/>
          <w:sz w:val="28"/>
          <w:szCs w:val="28"/>
          <w:lang w:eastAsia="hi-IN" w:bidi="hi-IN"/>
        </w:rPr>
      </w:pPr>
    </w:p>
    <w:p w:rsidR="00BA0851" w:rsidRPr="00BA0851" w:rsidRDefault="00BA0851" w:rsidP="00BA0851">
      <w:pPr>
        <w:widowControl w:val="0"/>
        <w:suppressAutoHyphens/>
        <w:spacing w:line="100" w:lineRule="atLeast"/>
        <w:jc w:val="both"/>
        <w:rPr>
          <w:rFonts w:ascii="Times New Roman" w:eastAsia="SimSun" w:hAnsi="Times New Roman" w:cs="Times New Roman"/>
          <w:kern w:val="1"/>
          <w:sz w:val="28"/>
          <w:szCs w:val="28"/>
          <w:lang w:eastAsia="hi-IN" w:bidi="hi-IN"/>
        </w:rPr>
      </w:pPr>
    </w:p>
    <w:p w:rsidR="00BA0851" w:rsidRPr="00BA0851" w:rsidRDefault="00BA0851" w:rsidP="00BA0851">
      <w:pPr>
        <w:widowControl w:val="0"/>
        <w:suppressAutoHyphens/>
        <w:spacing w:line="100" w:lineRule="atLeast"/>
        <w:ind w:firstLine="704"/>
        <w:jc w:val="both"/>
        <w:rPr>
          <w:rFonts w:ascii="Times New Roman" w:eastAsia="SimSun" w:hAnsi="Times New Roman" w:cs="Mangal"/>
          <w:kern w:val="1"/>
          <w:sz w:val="28"/>
          <w:szCs w:val="28"/>
          <w:lang w:eastAsia="hi-IN" w:bidi="hi-IN"/>
        </w:rPr>
      </w:pPr>
      <w:r w:rsidRPr="00BA0851">
        <w:rPr>
          <w:rFonts w:ascii="Times New Roman" w:eastAsia="SimSun" w:hAnsi="Times New Roman" w:cs="Times New Roman"/>
          <w:kern w:val="1"/>
          <w:sz w:val="28"/>
          <w:szCs w:val="28"/>
          <w:lang w:eastAsia="hi-IN" w:bidi="hi-IN"/>
        </w:rPr>
        <w:t xml:space="preserve">З метою забезпечення представництва інтересів жителів населених пунктів, що увійшли до Савранської селищної  територіальної громади, відповідно до </w:t>
      </w:r>
      <w:r w:rsidRPr="00BA0851">
        <w:rPr>
          <w:rFonts w:ascii="Times New Roman" w:eastAsia="SimSun" w:hAnsi="Times New Roman" w:cs="Mangal"/>
          <w:kern w:val="1"/>
          <w:sz w:val="28"/>
          <w:szCs w:val="28"/>
          <w:lang w:eastAsia="hi-IN" w:bidi="hi-IN"/>
        </w:rPr>
        <w:t>розпорядження Кабінету Міністрів України в</w:t>
      </w:r>
      <w:r w:rsidR="002A3F3A">
        <w:rPr>
          <w:rFonts w:ascii="Times New Roman" w:eastAsia="SimSun" w:hAnsi="Times New Roman" w:cs="Mangal"/>
          <w:kern w:val="1"/>
          <w:sz w:val="28"/>
          <w:szCs w:val="28"/>
          <w:lang w:eastAsia="hi-IN" w:bidi="hi-IN"/>
        </w:rPr>
        <w:t>ід 12 червня 2020 року № 720-р «</w:t>
      </w:r>
      <w:r w:rsidRPr="00BA0851">
        <w:rPr>
          <w:rFonts w:ascii="Times New Roman" w:eastAsia="SimSun" w:hAnsi="Times New Roman" w:cs="Mangal"/>
          <w:kern w:val="1"/>
          <w:sz w:val="28"/>
          <w:szCs w:val="28"/>
          <w:lang w:eastAsia="hi-IN" w:bidi="hi-IN"/>
        </w:rPr>
        <w:t>Про визначення адміністративних центрів та затвердження територій територ</w:t>
      </w:r>
      <w:r w:rsidR="002A3F3A">
        <w:rPr>
          <w:rFonts w:ascii="Times New Roman" w:eastAsia="SimSun" w:hAnsi="Times New Roman" w:cs="Mangal"/>
          <w:kern w:val="1"/>
          <w:sz w:val="28"/>
          <w:szCs w:val="28"/>
          <w:lang w:eastAsia="hi-IN" w:bidi="hi-IN"/>
        </w:rPr>
        <w:t>іальних громад Одеської області»</w:t>
      </w:r>
      <w:r w:rsidRPr="00BA0851">
        <w:rPr>
          <w:rFonts w:ascii="Times New Roman" w:eastAsia="SimSun" w:hAnsi="Times New Roman" w:cs="Mangal"/>
          <w:kern w:val="1"/>
          <w:sz w:val="28"/>
          <w:szCs w:val="28"/>
          <w:lang w:eastAsia="hi-IN" w:bidi="hi-IN"/>
        </w:rPr>
        <w:t xml:space="preserve">, керуючись статтею 144 Конституції України, </w:t>
      </w:r>
      <w:r w:rsidRPr="00BA0851">
        <w:rPr>
          <w:rFonts w:ascii="Times New Roman" w:eastAsia="SimSun" w:hAnsi="Times New Roman" w:cs="Times New Roman"/>
          <w:kern w:val="1"/>
          <w:sz w:val="28"/>
          <w:szCs w:val="28"/>
          <w:lang w:eastAsia="hi-IN" w:bidi="hi-IN"/>
        </w:rPr>
        <w:t>пунктом 6-1 ч</w:t>
      </w:r>
      <w:r w:rsidRPr="00BA0851">
        <w:rPr>
          <w:rFonts w:ascii="Times New Roman" w:eastAsia="SimSun" w:hAnsi="Times New Roman" w:cs="Mangal"/>
          <w:kern w:val="1"/>
          <w:sz w:val="28"/>
          <w:szCs w:val="28"/>
          <w:lang w:eastAsia="hi-IN" w:bidi="hi-IN"/>
        </w:rPr>
        <w:t>астини</w:t>
      </w:r>
      <w:r w:rsidR="002A3F3A">
        <w:rPr>
          <w:rFonts w:ascii="Times New Roman" w:eastAsia="SimSun" w:hAnsi="Times New Roman" w:cs="Mangal"/>
          <w:kern w:val="1"/>
          <w:sz w:val="28"/>
          <w:szCs w:val="28"/>
          <w:lang w:eastAsia="hi-IN" w:bidi="hi-IN"/>
        </w:rPr>
        <w:t xml:space="preserve"> першої статті 26, статтею 54-1</w:t>
      </w:r>
      <w:r w:rsidRPr="00BA0851">
        <w:rPr>
          <w:rFonts w:ascii="Times New Roman" w:eastAsia="SimSun" w:hAnsi="Times New Roman" w:cs="Mangal"/>
          <w:kern w:val="1"/>
          <w:sz w:val="28"/>
          <w:szCs w:val="28"/>
          <w:lang w:eastAsia="hi-IN" w:bidi="hi-IN"/>
        </w:rPr>
        <w:t>,</w:t>
      </w:r>
      <w:r w:rsidR="002A3F3A">
        <w:rPr>
          <w:rFonts w:ascii="Times New Roman" w:eastAsia="SimSun" w:hAnsi="Times New Roman" w:cs="Mangal"/>
          <w:kern w:val="1"/>
          <w:sz w:val="28"/>
          <w:szCs w:val="28"/>
          <w:lang w:eastAsia="hi-IN" w:bidi="hi-IN"/>
        </w:rPr>
        <w:t xml:space="preserve"> </w:t>
      </w:r>
      <w:r w:rsidRPr="00BA0851">
        <w:rPr>
          <w:rFonts w:ascii="Times New Roman" w:eastAsia="SimSun" w:hAnsi="Times New Roman" w:cs="Mangal"/>
          <w:kern w:val="1"/>
          <w:sz w:val="28"/>
          <w:szCs w:val="28"/>
          <w:lang w:eastAsia="hi-IN" w:bidi="hi-IN"/>
        </w:rPr>
        <w:t>частинами першою - тр</w:t>
      </w:r>
      <w:r w:rsidR="002A3F3A">
        <w:rPr>
          <w:rFonts w:ascii="Times New Roman" w:eastAsia="SimSun" w:hAnsi="Times New Roman" w:cs="Mangal"/>
          <w:kern w:val="1"/>
          <w:sz w:val="28"/>
          <w:szCs w:val="28"/>
          <w:lang w:eastAsia="hi-IN" w:bidi="hi-IN"/>
        </w:rPr>
        <w:t>етьою статті 59 Закону України «</w:t>
      </w:r>
      <w:r w:rsidRPr="00BA0851">
        <w:rPr>
          <w:rFonts w:ascii="Times New Roman" w:eastAsia="SimSun" w:hAnsi="Times New Roman" w:cs="Mangal"/>
          <w:kern w:val="1"/>
          <w:sz w:val="28"/>
          <w:szCs w:val="28"/>
          <w:lang w:eastAsia="hi-IN" w:bidi="hi-IN"/>
        </w:rPr>
        <w:t>Про місцеве самоврядування в Україні</w:t>
      </w:r>
      <w:r w:rsidR="002A3F3A">
        <w:rPr>
          <w:rFonts w:ascii="Times New Roman" w:eastAsia="SimSun" w:hAnsi="Times New Roman" w:cs="Mangal"/>
          <w:kern w:val="1"/>
          <w:sz w:val="28"/>
          <w:szCs w:val="28"/>
          <w:lang w:eastAsia="hi-IN" w:bidi="hi-IN"/>
        </w:rPr>
        <w:t>»</w:t>
      </w:r>
      <w:r w:rsidRPr="00BA0851">
        <w:rPr>
          <w:rFonts w:ascii="Times New Roman" w:eastAsia="SimSun" w:hAnsi="Times New Roman" w:cs="Mangal"/>
          <w:kern w:val="1"/>
          <w:sz w:val="28"/>
          <w:szCs w:val="28"/>
          <w:lang w:eastAsia="hi-IN" w:bidi="hi-IN"/>
        </w:rPr>
        <w:t>, селищна рада</w:t>
      </w:r>
    </w:p>
    <w:p w:rsidR="00BA0851" w:rsidRPr="00BA0851" w:rsidRDefault="00BA0851" w:rsidP="00BA0851">
      <w:pPr>
        <w:widowControl w:val="0"/>
        <w:suppressAutoHyphens/>
        <w:spacing w:line="100" w:lineRule="atLeast"/>
        <w:jc w:val="center"/>
        <w:rPr>
          <w:rFonts w:ascii="Times New Roman" w:eastAsia="SimSun" w:hAnsi="Times New Roman" w:cs="Mangal"/>
          <w:kern w:val="1"/>
          <w:sz w:val="28"/>
          <w:szCs w:val="28"/>
          <w:lang w:eastAsia="hi-IN" w:bidi="hi-IN"/>
        </w:rPr>
      </w:pPr>
    </w:p>
    <w:p w:rsidR="00BA0851" w:rsidRPr="00BA0851" w:rsidRDefault="00BA0851" w:rsidP="00BA0851">
      <w:pPr>
        <w:widowControl w:val="0"/>
        <w:suppressAutoHyphens/>
        <w:spacing w:line="100" w:lineRule="atLeast"/>
        <w:jc w:val="center"/>
        <w:rPr>
          <w:rFonts w:ascii="Times New Roman" w:eastAsia="SimSun" w:hAnsi="Times New Roman" w:cs="Mangal"/>
          <w:kern w:val="1"/>
          <w:sz w:val="28"/>
          <w:szCs w:val="28"/>
          <w:lang w:eastAsia="hi-IN" w:bidi="hi-IN"/>
        </w:rPr>
      </w:pPr>
      <w:r w:rsidRPr="00BA0851">
        <w:rPr>
          <w:rFonts w:ascii="Times New Roman" w:eastAsia="SimSun" w:hAnsi="Times New Roman" w:cs="Mangal"/>
          <w:kern w:val="1"/>
          <w:sz w:val="28"/>
          <w:szCs w:val="28"/>
          <w:lang w:eastAsia="hi-IN" w:bidi="hi-IN"/>
        </w:rPr>
        <w:t>ВИРІШИЛА:</w:t>
      </w:r>
    </w:p>
    <w:p w:rsidR="00BA0851" w:rsidRPr="00BA0851" w:rsidRDefault="00BA0851" w:rsidP="00BA0851">
      <w:pPr>
        <w:widowControl w:val="0"/>
        <w:suppressAutoHyphens/>
        <w:spacing w:line="100" w:lineRule="atLeast"/>
        <w:jc w:val="center"/>
        <w:rPr>
          <w:rFonts w:ascii="Times New Roman" w:eastAsia="SimSun" w:hAnsi="Times New Roman" w:cs="Mangal"/>
          <w:kern w:val="1"/>
          <w:sz w:val="28"/>
          <w:szCs w:val="28"/>
          <w:lang w:eastAsia="hi-IN" w:bidi="hi-IN"/>
        </w:rPr>
      </w:pPr>
    </w:p>
    <w:p w:rsidR="00BA0851" w:rsidRPr="00BA0851" w:rsidRDefault="00BA0851" w:rsidP="002A3F3A">
      <w:pPr>
        <w:widowControl w:val="0"/>
        <w:suppressAutoHyphens/>
        <w:spacing w:line="100" w:lineRule="atLeast"/>
        <w:ind w:firstLine="708"/>
        <w:jc w:val="both"/>
        <w:rPr>
          <w:rFonts w:ascii="Times New Roman" w:eastAsia="SimSun" w:hAnsi="Times New Roman" w:cs="Mangal"/>
          <w:kern w:val="1"/>
          <w:sz w:val="28"/>
          <w:szCs w:val="28"/>
          <w:lang w:eastAsia="hi-IN" w:bidi="hi-IN"/>
        </w:rPr>
      </w:pPr>
      <w:r w:rsidRPr="00BA0851">
        <w:rPr>
          <w:rFonts w:ascii="Times New Roman" w:eastAsia="SimSun" w:hAnsi="Times New Roman" w:cs="Mangal"/>
          <w:kern w:val="1"/>
          <w:sz w:val="28"/>
          <w:szCs w:val="28"/>
          <w:lang w:eastAsia="hi-IN" w:bidi="hi-IN"/>
        </w:rPr>
        <w:t>1.</w:t>
      </w:r>
      <w:r w:rsidR="002A3F3A">
        <w:rPr>
          <w:rFonts w:ascii="Times New Roman" w:eastAsia="SimSun" w:hAnsi="Times New Roman" w:cs="Mangal"/>
          <w:kern w:val="1"/>
          <w:sz w:val="28"/>
          <w:szCs w:val="28"/>
          <w:lang w:eastAsia="hi-IN" w:bidi="hi-IN"/>
        </w:rPr>
        <w:t xml:space="preserve"> </w:t>
      </w:r>
      <w:r w:rsidRPr="00BA0851">
        <w:rPr>
          <w:rFonts w:ascii="Times New Roman" w:eastAsia="SimSun" w:hAnsi="Times New Roman" w:cs="Mangal"/>
          <w:kern w:val="1"/>
          <w:sz w:val="28"/>
          <w:szCs w:val="28"/>
          <w:lang w:eastAsia="hi-IN" w:bidi="hi-IN"/>
        </w:rPr>
        <w:t>Утворити на території Савранської селищної територіальної громади 9 (дев</w:t>
      </w:r>
      <w:r w:rsidR="002A3F3A">
        <w:rPr>
          <w:rFonts w:ascii="Times New Roman" w:eastAsia="SimSun" w:hAnsi="Times New Roman" w:cs="Mangal"/>
          <w:kern w:val="1"/>
          <w:sz w:val="28"/>
          <w:szCs w:val="28"/>
          <w:lang w:eastAsia="hi-IN" w:bidi="hi-IN"/>
        </w:rPr>
        <w:t>’</w:t>
      </w:r>
      <w:r w:rsidRPr="00BA0851">
        <w:rPr>
          <w:rFonts w:ascii="Times New Roman" w:eastAsia="SimSun" w:hAnsi="Times New Roman" w:cs="Mangal"/>
          <w:kern w:val="1"/>
          <w:sz w:val="28"/>
          <w:szCs w:val="28"/>
          <w:lang w:eastAsia="hi-IN" w:bidi="hi-IN"/>
        </w:rPr>
        <w:t xml:space="preserve">ять) старостинських округів </w:t>
      </w:r>
      <w:r w:rsidR="00B05AE8">
        <w:rPr>
          <w:rFonts w:ascii="Times New Roman" w:eastAsia="SimSun" w:hAnsi="Times New Roman" w:cs="Mangal"/>
          <w:kern w:val="1"/>
          <w:sz w:val="28"/>
          <w:szCs w:val="28"/>
          <w:lang w:eastAsia="hi-IN" w:bidi="hi-IN"/>
        </w:rPr>
        <w:t>(додат</w:t>
      </w:r>
      <w:r w:rsidRPr="00BA0851">
        <w:rPr>
          <w:rFonts w:ascii="Times New Roman" w:eastAsia="SimSun" w:hAnsi="Times New Roman" w:cs="Mangal"/>
          <w:kern w:val="1"/>
          <w:sz w:val="28"/>
          <w:szCs w:val="28"/>
          <w:lang w:eastAsia="hi-IN" w:bidi="hi-IN"/>
        </w:rPr>
        <w:t>о</w:t>
      </w:r>
      <w:r w:rsidR="00B05AE8">
        <w:rPr>
          <w:rFonts w:ascii="Times New Roman" w:eastAsia="SimSun" w:hAnsi="Times New Roman" w:cs="Mangal"/>
          <w:kern w:val="1"/>
          <w:sz w:val="28"/>
          <w:szCs w:val="28"/>
          <w:lang w:eastAsia="hi-IN" w:bidi="hi-IN"/>
        </w:rPr>
        <w:t>к</w:t>
      </w:r>
      <w:r w:rsidR="002A3F3A">
        <w:rPr>
          <w:rFonts w:ascii="Times New Roman" w:eastAsia="SimSun" w:hAnsi="Times New Roman" w:cs="Mangal"/>
          <w:kern w:val="1"/>
          <w:sz w:val="28"/>
          <w:szCs w:val="28"/>
          <w:lang w:eastAsia="hi-IN" w:bidi="hi-IN"/>
        </w:rPr>
        <w:t xml:space="preserve"> </w:t>
      </w:r>
      <w:r w:rsidRPr="00BA0851">
        <w:rPr>
          <w:rFonts w:ascii="Times New Roman" w:eastAsia="SimSun" w:hAnsi="Times New Roman" w:cs="Mangal"/>
          <w:kern w:val="1"/>
          <w:sz w:val="28"/>
          <w:szCs w:val="28"/>
          <w:lang w:eastAsia="hi-IN" w:bidi="hi-IN"/>
        </w:rPr>
        <w:t>1</w:t>
      </w:r>
      <w:r w:rsidR="00B05AE8">
        <w:rPr>
          <w:rFonts w:ascii="Times New Roman" w:eastAsia="SimSun" w:hAnsi="Times New Roman" w:cs="Mangal"/>
          <w:kern w:val="1"/>
          <w:sz w:val="28"/>
          <w:szCs w:val="28"/>
          <w:lang w:eastAsia="hi-IN" w:bidi="hi-IN"/>
        </w:rPr>
        <w:t>)</w:t>
      </w:r>
      <w:bookmarkStart w:id="0" w:name="_GoBack"/>
      <w:bookmarkEnd w:id="0"/>
      <w:r w:rsidRPr="00BA0851">
        <w:rPr>
          <w:rFonts w:ascii="Times New Roman" w:eastAsia="SimSun" w:hAnsi="Times New Roman" w:cs="Mangal"/>
          <w:kern w:val="1"/>
          <w:sz w:val="28"/>
          <w:szCs w:val="28"/>
          <w:lang w:eastAsia="hi-IN" w:bidi="hi-IN"/>
        </w:rPr>
        <w:t>.</w:t>
      </w:r>
    </w:p>
    <w:p w:rsidR="00BA0851" w:rsidRPr="00BA0851" w:rsidRDefault="00BA0851" w:rsidP="002A3F3A">
      <w:pPr>
        <w:widowControl w:val="0"/>
        <w:suppressAutoHyphens/>
        <w:spacing w:line="100" w:lineRule="atLeast"/>
        <w:ind w:firstLine="708"/>
        <w:jc w:val="both"/>
        <w:rPr>
          <w:rFonts w:ascii="Times New Roman" w:eastAsia="SimSun" w:hAnsi="Times New Roman" w:cs="Mangal"/>
          <w:b/>
          <w:kern w:val="1"/>
          <w:sz w:val="28"/>
          <w:szCs w:val="28"/>
          <w:lang w:eastAsia="hi-IN" w:bidi="hi-IN"/>
        </w:rPr>
      </w:pPr>
      <w:r w:rsidRPr="00BA0851">
        <w:rPr>
          <w:rFonts w:ascii="Times New Roman" w:eastAsia="SimSun" w:hAnsi="Times New Roman" w:cs="Mangal"/>
          <w:kern w:val="1"/>
          <w:sz w:val="28"/>
          <w:szCs w:val="28"/>
          <w:lang w:eastAsia="hi-IN" w:bidi="hi-IN"/>
        </w:rPr>
        <w:t>2.</w:t>
      </w:r>
      <w:r w:rsidR="002A3F3A">
        <w:rPr>
          <w:rFonts w:ascii="Times New Roman" w:eastAsia="SimSun" w:hAnsi="Times New Roman" w:cs="Mangal"/>
          <w:kern w:val="1"/>
          <w:sz w:val="28"/>
          <w:szCs w:val="28"/>
          <w:lang w:eastAsia="hi-IN" w:bidi="hi-IN"/>
        </w:rPr>
        <w:t xml:space="preserve"> </w:t>
      </w:r>
      <w:r w:rsidRPr="00BA0851">
        <w:rPr>
          <w:rFonts w:ascii="Times New Roman" w:eastAsia="SimSun" w:hAnsi="Times New Roman" w:cs="Mangal"/>
          <w:kern w:val="1"/>
          <w:sz w:val="28"/>
          <w:szCs w:val="28"/>
          <w:lang w:eastAsia="hi-IN" w:bidi="hi-IN"/>
        </w:rPr>
        <w:t>Віднести до підпорядкування адміністративного центру  Савранської селищної територіальної громади  село</w:t>
      </w:r>
      <w:r>
        <w:rPr>
          <w:rFonts w:ascii="Times New Roman" w:eastAsia="SimSun" w:hAnsi="Times New Roman" w:cs="Mangal"/>
          <w:kern w:val="1"/>
          <w:sz w:val="28"/>
          <w:szCs w:val="28"/>
          <w:lang w:eastAsia="hi-IN" w:bidi="hi-IN"/>
        </w:rPr>
        <w:t xml:space="preserve"> </w:t>
      </w:r>
      <w:r w:rsidRPr="00BA0851">
        <w:rPr>
          <w:rFonts w:ascii="Times New Roman" w:eastAsia="SimSun" w:hAnsi="Times New Roman" w:cs="Mangal"/>
          <w:kern w:val="1"/>
          <w:sz w:val="28"/>
          <w:szCs w:val="28"/>
          <w:lang w:eastAsia="hi-IN" w:bidi="hi-IN"/>
        </w:rPr>
        <w:t>Ковбасова Поляна.</w:t>
      </w:r>
    </w:p>
    <w:p w:rsidR="00BA0851" w:rsidRPr="00BA0851" w:rsidRDefault="00BA0851" w:rsidP="002A3F3A">
      <w:pPr>
        <w:widowControl w:val="0"/>
        <w:suppressAutoHyphens/>
        <w:spacing w:line="100" w:lineRule="atLeast"/>
        <w:ind w:firstLine="708"/>
        <w:jc w:val="both"/>
        <w:rPr>
          <w:rFonts w:ascii="Times New Roman" w:eastAsia="SimSun" w:hAnsi="Times New Roman" w:cs="Times New Roman"/>
          <w:kern w:val="1"/>
          <w:sz w:val="28"/>
          <w:szCs w:val="28"/>
          <w:lang w:eastAsia="hi-IN" w:bidi="hi-IN"/>
        </w:rPr>
      </w:pPr>
      <w:r w:rsidRPr="00BA0851">
        <w:rPr>
          <w:rFonts w:ascii="Times New Roman" w:eastAsia="SimSun" w:hAnsi="Times New Roman" w:cs="Mangal"/>
          <w:kern w:val="1"/>
          <w:sz w:val="28"/>
          <w:szCs w:val="28"/>
          <w:lang w:eastAsia="hi-IN" w:bidi="hi-IN"/>
        </w:rPr>
        <w:t>3.</w:t>
      </w:r>
      <w:r w:rsidR="002A3F3A">
        <w:rPr>
          <w:rFonts w:ascii="Times New Roman" w:eastAsia="SimSun" w:hAnsi="Times New Roman" w:cs="Mangal"/>
          <w:kern w:val="1"/>
          <w:sz w:val="28"/>
          <w:szCs w:val="28"/>
          <w:lang w:eastAsia="hi-IN" w:bidi="hi-IN"/>
        </w:rPr>
        <w:t xml:space="preserve">  </w:t>
      </w:r>
      <w:r w:rsidRPr="00BA0851">
        <w:rPr>
          <w:rFonts w:ascii="Times New Roman" w:eastAsia="SimSun" w:hAnsi="Times New Roman" w:cs="Mangal"/>
          <w:kern w:val="1"/>
          <w:sz w:val="28"/>
          <w:szCs w:val="28"/>
          <w:lang w:eastAsia="hi-IN" w:bidi="hi-IN"/>
        </w:rPr>
        <w:t>Зат</w:t>
      </w:r>
      <w:r w:rsidR="00B05AE8">
        <w:rPr>
          <w:rFonts w:ascii="Times New Roman" w:eastAsia="SimSun" w:hAnsi="Times New Roman" w:cs="Mangal"/>
          <w:kern w:val="1"/>
          <w:sz w:val="28"/>
          <w:szCs w:val="28"/>
          <w:lang w:eastAsia="hi-IN" w:bidi="hi-IN"/>
        </w:rPr>
        <w:t>вердити Положення про старосту (</w:t>
      </w:r>
      <w:r w:rsidRPr="00BA0851">
        <w:rPr>
          <w:rFonts w:ascii="Times New Roman" w:eastAsia="SimSun" w:hAnsi="Times New Roman" w:cs="Mangal"/>
          <w:kern w:val="1"/>
          <w:sz w:val="28"/>
          <w:szCs w:val="28"/>
          <w:lang w:eastAsia="hi-IN" w:bidi="hi-IN"/>
        </w:rPr>
        <w:t>додато</w:t>
      </w:r>
      <w:r w:rsidR="00B05AE8">
        <w:rPr>
          <w:rFonts w:ascii="Times New Roman" w:eastAsia="SimSun" w:hAnsi="Times New Roman" w:cs="Mangal"/>
          <w:kern w:val="1"/>
          <w:sz w:val="28"/>
          <w:szCs w:val="28"/>
          <w:lang w:eastAsia="hi-IN" w:bidi="hi-IN"/>
        </w:rPr>
        <w:t>к</w:t>
      </w:r>
      <w:r w:rsidRPr="00BA0851">
        <w:rPr>
          <w:rFonts w:ascii="Times New Roman" w:eastAsia="SimSun" w:hAnsi="Times New Roman" w:cs="Mangal"/>
          <w:kern w:val="1"/>
          <w:sz w:val="28"/>
          <w:szCs w:val="28"/>
          <w:lang w:eastAsia="hi-IN" w:bidi="hi-IN"/>
        </w:rPr>
        <w:t xml:space="preserve"> 2</w:t>
      </w:r>
      <w:r w:rsidR="00B05AE8">
        <w:rPr>
          <w:rFonts w:ascii="Times New Roman" w:eastAsia="SimSun" w:hAnsi="Times New Roman" w:cs="Mangal"/>
          <w:kern w:val="1"/>
          <w:sz w:val="28"/>
          <w:szCs w:val="28"/>
          <w:lang w:eastAsia="hi-IN" w:bidi="hi-IN"/>
        </w:rPr>
        <w:t>)</w:t>
      </w:r>
      <w:r w:rsidRPr="00BA0851">
        <w:rPr>
          <w:rFonts w:ascii="Times New Roman" w:eastAsia="SimSun" w:hAnsi="Times New Roman" w:cs="Mangal"/>
          <w:kern w:val="1"/>
          <w:sz w:val="28"/>
          <w:szCs w:val="28"/>
          <w:lang w:eastAsia="hi-IN" w:bidi="hi-IN"/>
        </w:rPr>
        <w:t>.</w:t>
      </w:r>
    </w:p>
    <w:p w:rsidR="00BA0851" w:rsidRPr="00BA0851" w:rsidRDefault="00BA0851" w:rsidP="002A3F3A">
      <w:pPr>
        <w:widowControl w:val="0"/>
        <w:suppressAutoHyphens/>
        <w:spacing w:line="100" w:lineRule="atLeast"/>
        <w:ind w:firstLine="704"/>
        <w:jc w:val="both"/>
        <w:rPr>
          <w:rFonts w:ascii="Times New Roman" w:eastAsia="SimSun" w:hAnsi="Times New Roman" w:cs="Mangal"/>
          <w:kern w:val="1"/>
          <w:sz w:val="28"/>
          <w:szCs w:val="28"/>
          <w:lang w:eastAsia="hi-IN" w:bidi="hi-IN"/>
        </w:rPr>
      </w:pPr>
      <w:r w:rsidRPr="00BA0851">
        <w:rPr>
          <w:rFonts w:ascii="Times New Roman" w:eastAsia="SimSun" w:hAnsi="Times New Roman" w:cs="Mangal"/>
          <w:kern w:val="1"/>
          <w:sz w:val="28"/>
          <w:szCs w:val="28"/>
          <w:lang w:val="ru-RU" w:eastAsia="hi-IN" w:bidi="hi-IN"/>
        </w:rPr>
        <w:t>4.</w:t>
      </w:r>
      <w:r w:rsidRPr="00BA0851">
        <w:rPr>
          <w:rFonts w:ascii="Times New Roman" w:eastAsia="SimSun" w:hAnsi="Times New Roman" w:cs="Mangal"/>
          <w:kern w:val="1"/>
          <w:sz w:val="28"/>
          <w:szCs w:val="28"/>
          <w:lang w:eastAsia="hi-IN" w:bidi="hi-IN"/>
        </w:rPr>
        <w:t xml:space="preserve"> Вважати:</w:t>
      </w:r>
    </w:p>
    <w:p w:rsidR="00BA0851" w:rsidRPr="00BA0851" w:rsidRDefault="00BA0851" w:rsidP="00BA0851">
      <w:pPr>
        <w:widowControl w:val="0"/>
        <w:suppressAutoHyphens/>
        <w:spacing w:line="100" w:lineRule="atLeast"/>
        <w:ind w:firstLine="704"/>
        <w:jc w:val="both"/>
        <w:rPr>
          <w:rFonts w:ascii="Times New Roman" w:eastAsia="SimSun" w:hAnsi="Times New Roman" w:cs="Mangal"/>
          <w:kern w:val="1"/>
          <w:sz w:val="28"/>
          <w:szCs w:val="28"/>
          <w:lang w:eastAsia="hi-IN" w:bidi="hi-IN"/>
        </w:rPr>
      </w:pPr>
      <w:r w:rsidRPr="00BA0851">
        <w:rPr>
          <w:rFonts w:ascii="Times New Roman" w:eastAsia="SimSun" w:hAnsi="Times New Roman" w:cs="Mangal"/>
          <w:kern w:val="1"/>
          <w:sz w:val="28"/>
          <w:szCs w:val="28"/>
          <w:lang w:eastAsia="hi-IN" w:bidi="hi-IN"/>
        </w:rPr>
        <w:t>4.1. старосту  села  Байбузівка Паламарчук    Любов Миколаївну</w:t>
      </w:r>
      <w:r w:rsidRPr="00BA0851">
        <w:rPr>
          <w:rFonts w:ascii="Times New Roman" w:eastAsia="SimSun" w:hAnsi="Times New Roman" w:cs="Mangal"/>
          <w:b/>
          <w:kern w:val="1"/>
          <w:sz w:val="28"/>
          <w:szCs w:val="28"/>
          <w:lang w:eastAsia="hi-IN" w:bidi="hi-IN"/>
        </w:rPr>
        <w:t xml:space="preserve">  </w:t>
      </w:r>
      <w:r w:rsidRPr="00BA0851">
        <w:rPr>
          <w:rFonts w:ascii="Times New Roman" w:eastAsia="SimSun" w:hAnsi="Times New Roman" w:cs="Mangal"/>
          <w:kern w:val="1"/>
          <w:sz w:val="28"/>
          <w:szCs w:val="28"/>
          <w:lang w:eastAsia="hi-IN" w:bidi="hi-IN"/>
        </w:rPr>
        <w:t>– старостою Байбузівського старостинського округу;</w:t>
      </w:r>
    </w:p>
    <w:p w:rsidR="00BA0851" w:rsidRPr="00BA0851" w:rsidRDefault="00BA0851" w:rsidP="00BA0851">
      <w:pPr>
        <w:widowControl w:val="0"/>
        <w:suppressAutoHyphens/>
        <w:spacing w:line="100" w:lineRule="atLeast"/>
        <w:ind w:firstLine="704"/>
        <w:jc w:val="both"/>
        <w:rPr>
          <w:rFonts w:ascii="Times New Roman" w:eastAsia="SimSun" w:hAnsi="Times New Roman" w:cs="Mangal"/>
          <w:kern w:val="1"/>
          <w:sz w:val="28"/>
          <w:szCs w:val="28"/>
          <w:lang w:eastAsia="hi-IN" w:bidi="hi-IN"/>
        </w:rPr>
      </w:pPr>
      <w:r w:rsidRPr="00BA0851">
        <w:rPr>
          <w:rFonts w:ascii="Times New Roman" w:eastAsia="SimSun" w:hAnsi="Times New Roman" w:cs="Mangal"/>
          <w:kern w:val="1"/>
          <w:sz w:val="28"/>
          <w:szCs w:val="28"/>
          <w:lang w:eastAsia="hi-IN" w:bidi="hi-IN"/>
        </w:rPr>
        <w:t>4.2. старосту сіл Бакша,  Капустянка, Йосипівка, Білоусівка, Дубки, Гетьманівка старостою Бакшанського старостинського округу</w:t>
      </w:r>
    </w:p>
    <w:p w:rsidR="00BA0851" w:rsidRPr="00BA0851" w:rsidRDefault="00BA0851" w:rsidP="00BA0851">
      <w:pPr>
        <w:widowControl w:val="0"/>
        <w:suppressAutoHyphens/>
        <w:spacing w:line="100" w:lineRule="atLeast"/>
        <w:ind w:firstLine="704"/>
        <w:jc w:val="both"/>
        <w:rPr>
          <w:rFonts w:ascii="Times New Roman" w:eastAsia="SimSun" w:hAnsi="Times New Roman" w:cs="Mangal"/>
          <w:kern w:val="1"/>
          <w:sz w:val="28"/>
          <w:szCs w:val="28"/>
          <w:lang w:eastAsia="hi-IN" w:bidi="hi-IN"/>
        </w:rPr>
      </w:pPr>
      <w:r w:rsidRPr="00BA0851">
        <w:rPr>
          <w:rFonts w:ascii="Times New Roman" w:eastAsia="SimSun" w:hAnsi="Times New Roman" w:cs="Mangal"/>
          <w:kern w:val="1"/>
          <w:sz w:val="28"/>
          <w:szCs w:val="28"/>
          <w:lang w:eastAsia="hi-IN" w:bidi="hi-IN"/>
        </w:rPr>
        <w:t>4.3.старосту села Вільшанка Козійчук Тамару Михайлівну старостою Вільшанського старостинського округу;</w:t>
      </w:r>
    </w:p>
    <w:p w:rsidR="00BA0851" w:rsidRPr="00BA0851" w:rsidRDefault="00BA0851" w:rsidP="00BA0851">
      <w:pPr>
        <w:widowControl w:val="0"/>
        <w:suppressAutoHyphens/>
        <w:spacing w:line="100" w:lineRule="atLeast"/>
        <w:ind w:firstLine="704"/>
        <w:jc w:val="both"/>
        <w:rPr>
          <w:rFonts w:ascii="Times New Roman" w:eastAsia="SimSun" w:hAnsi="Times New Roman" w:cs="Mangal"/>
          <w:kern w:val="1"/>
          <w:sz w:val="28"/>
          <w:szCs w:val="28"/>
          <w:lang w:eastAsia="hi-IN" w:bidi="hi-IN"/>
        </w:rPr>
      </w:pPr>
      <w:r w:rsidRPr="00BA0851">
        <w:rPr>
          <w:rFonts w:ascii="Times New Roman" w:eastAsia="SimSun" w:hAnsi="Times New Roman" w:cs="Mangal"/>
          <w:kern w:val="1"/>
          <w:sz w:val="28"/>
          <w:szCs w:val="28"/>
          <w:lang w:eastAsia="hi-IN" w:bidi="hi-IN"/>
        </w:rPr>
        <w:t>4.4. старосту сіл Дубинове, Слюсарево Лісніченко Любов  Борисівну старостою Дубинівського старостинського округу;</w:t>
      </w:r>
    </w:p>
    <w:p w:rsidR="00BA0851" w:rsidRPr="00BA0851" w:rsidRDefault="00BA0851" w:rsidP="00BA0851">
      <w:pPr>
        <w:widowControl w:val="0"/>
        <w:suppressAutoHyphens/>
        <w:spacing w:line="100" w:lineRule="atLeast"/>
        <w:ind w:firstLine="704"/>
        <w:jc w:val="both"/>
        <w:rPr>
          <w:rFonts w:ascii="Times New Roman" w:eastAsia="SimSun" w:hAnsi="Times New Roman" w:cs="Mangal"/>
          <w:kern w:val="1"/>
          <w:sz w:val="28"/>
          <w:szCs w:val="28"/>
          <w:lang w:eastAsia="hi-IN" w:bidi="hi-IN"/>
        </w:rPr>
      </w:pPr>
      <w:r w:rsidRPr="00BA0851">
        <w:rPr>
          <w:rFonts w:ascii="Times New Roman" w:eastAsia="SimSun" w:hAnsi="Times New Roman" w:cs="Mangal"/>
          <w:kern w:val="1"/>
          <w:sz w:val="28"/>
          <w:szCs w:val="28"/>
          <w:lang w:eastAsia="hi-IN" w:bidi="hi-IN"/>
        </w:rPr>
        <w:t>4.5. старосту села Кам’яне  Шевчук Віталію  Володимирівну старостою Кам’янського старостинського округу;</w:t>
      </w:r>
    </w:p>
    <w:p w:rsidR="00BA0851" w:rsidRPr="00BA0851" w:rsidRDefault="00BA0851" w:rsidP="00BA0851">
      <w:pPr>
        <w:widowControl w:val="0"/>
        <w:suppressAutoHyphens/>
        <w:spacing w:line="100" w:lineRule="atLeast"/>
        <w:ind w:firstLine="704"/>
        <w:jc w:val="both"/>
        <w:rPr>
          <w:rFonts w:ascii="Times New Roman" w:eastAsia="SimSun" w:hAnsi="Times New Roman" w:cs="Mangal"/>
          <w:kern w:val="1"/>
          <w:sz w:val="28"/>
          <w:szCs w:val="28"/>
          <w:lang w:eastAsia="hi-IN" w:bidi="hi-IN"/>
        </w:rPr>
      </w:pPr>
      <w:r w:rsidRPr="00BA0851">
        <w:rPr>
          <w:rFonts w:ascii="Times New Roman" w:eastAsia="SimSun" w:hAnsi="Times New Roman" w:cs="Mangal"/>
          <w:kern w:val="1"/>
          <w:sz w:val="28"/>
          <w:szCs w:val="28"/>
          <w:lang w:eastAsia="hi-IN" w:bidi="hi-IN"/>
        </w:rPr>
        <w:t>4.6.старосту села Концеба Тітієвського Олександра Миколайовича старостою  Концебівського старостинського округу;</w:t>
      </w:r>
    </w:p>
    <w:p w:rsidR="002A3F3A" w:rsidRDefault="002A3F3A" w:rsidP="00BA0851">
      <w:pPr>
        <w:widowControl w:val="0"/>
        <w:suppressAutoHyphens/>
        <w:spacing w:line="100" w:lineRule="atLeast"/>
        <w:ind w:firstLine="704"/>
        <w:jc w:val="both"/>
        <w:rPr>
          <w:rFonts w:ascii="Times New Roman" w:eastAsia="SimSun" w:hAnsi="Times New Roman" w:cs="Mangal"/>
          <w:kern w:val="1"/>
          <w:sz w:val="28"/>
          <w:szCs w:val="28"/>
          <w:lang w:eastAsia="hi-IN" w:bidi="hi-IN"/>
        </w:rPr>
      </w:pPr>
    </w:p>
    <w:p w:rsidR="00BA0851" w:rsidRPr="00BA0851" w:rsidRDefault="00BA0851" w:rsidP="00BA0851">
      <w:pPr>
        <w:widowControl w:val="0"/>
        <w:suppressAutoHyphens/>
        <w:spacing w:line="100" w:lineRule="atLeast"/>
        <w:ind w:firstLine="704"/>
        <w:jc w:val="both"/>
        <w:rPr>
          <w:rFonts w:ascii="Times New Roman" w:eastAsia="SimSun" w:hAnsi="Times New Roman" w:cs="Mangal"/>
          <w:kern w:val="1"/>
          <w:sz w:val="28"/>
          <w:szCs w:val="28"/>
          <w:lang w:eastAsia="hi-IN" w:bidi="hi-IN"/>
        </w:rPr>
      </w:pPr>
      <w:r w:rsidRPr="00BA0851">
        <w:rPr>
          <w:rFonts w:ascii="Times New Roman" w:eastAsia="SimSun" w:hAnsi="Times New Roman" w:cs="Mangal"/>
          <w:kern w:val="1"/>
          <w:sz w:val="28"/>
          <w:szCs w:val="28"/>
          <w:lang w:eastAsia="hi-IN" w:bidi="hi-IN"/>
        </w:rPr>
        <w:t>4.7.старосту сіл Неділкове, Струтинка, Ковбасова Поляна старостою Неділківського старостинського округу;</w:t>
      </w:r>
    </w:p>
    <w:p w:rsidR="00BA0851" w:rsidRPr="00BA0851" w:rsidRDefault="00BA0851" w:rsidP="00BA0851">
      <w:pPr>
        <w:widowControl w:val="0"/>
        <w:suppressAutoHyphens/>
        <w:spacing w:line="100" w:lineRule="atLeast"/>
        <w:ind w:firstLine="704"/>
        <w:jc w:val="both"/>
        <w:rPr>
          <w:rFonts w:ascii="Times New Roman" w:eastAsia="SimSun" w:hAnsi="Times New Roman" w:cs="Mangal"/>
          <w:kern w:val="1"/>
          <w:sz w:val="28"/>
          <w:szCs w:val="28"/>
          <w:lang w:eastAsia="hi-IN" w:bidi="hi-IN"/>
        </w:rPr>
      </w:pPr>
      <w:r w:rsidRPr="00BA0851">
        <w:rPr>
          <w:rFonts w:ascii="Times New Roman" w:eastAsia="SimSun" w:hAnsi="Times New Roman" w:cs="Mangal"/>
          <w:kern w:val="1"/>
          <w:sz w:val="28"/>
          <w:szCs w:val="28"/>
          <w:lang w:eastAsia="hi-IN" w:bidi="hi-IN"/>
        </w:rPr>
        <w:t>4.8 старосту села Осички Сивака Олександра Анатолійовича старостою Осичківського старостинського округу;</w:t>
      </w:r>
    </w:p>
    <w:p w:rsidR="00BA0851" w:rsidRPr="00BA0851" w:rsidRDefault="00BA0851" w:rsidP="002A3F3A">
      <w:pPr>
        <w:widowControl w:val="0"/>
        <w:suppressAutoHyphens/>
        <w:spacing w:line="100" w:lineRule="atLeast"/>
        <w:ind w:firstLine="704"/>
        <w:jc w:val="both"/>
        <w:rPr>
          <w:rFonts w:ascii="Times New Roman" w:eastAsia="SimSun" w:hAnsi="Times New Roman" w:cs="Mangal"/>
          <w:kern w:val="1"/>
          <w:sz w:val="28"/>
          <w:szCs w:val="28"/>
          <w:lang w:eastAsia="hi-IN" w:bidi="hi-IN"/>
        </w:rPr>
      </w:pPr>
      <w:r w:rsidRPr="00BA0851">
        <w:rPr>
          <w:rFonts w:ascii="Times New Roman" w:eastAsia="SimSun" w:hAnsi="Times New Roman" w:cs="Mangal"/>
          <w:kern w:val="1"/>
          <w:sz w:val="28"/>
          <w:szCs w:val="28"/>
          <w:lang w:eastAsia="hi-IN" w:bidi="hi-IN"/>
        </w:rPr>
        <w:t>4.9.старосту сіл Полянецьке, Глибочок Островка, Квітка старостою Полянецького старостинського округу.</w:t>
      </w:r>
    </w:p>
    <w:p w:rsidR="00BA0851" w:rsidRPr="00BA0851" w:rsidRDefault="00BA0851" w:rsidP="002A3F3A">
      <w:pPr>
        <w:widowControl w:val="0"/>
        <w:suppressAutoHyphens/>
        <w:spacing w:line="100" w:lineRule="atLeast"/>
        <w:ind w:firstLine="704"/>
        <w:jc w:val="both"/>
        <w:rPr>
          <w:rFonts w:ascii="Times New Roman" w:eastAsia="SimSun" w:hAnsi="Times New Roman" w:cs="Mangal"/>
          <w:kern w:val="1"/>
          <w:sz w:val="28"/>
          <w:szCs w:val="28"/>
          <w:lang w:eastAsia="hi-IN" w:bidi="hi-IN"/>
        </w:rPr>
      </w:pPr>
      <w:r w:rsidRPr="00BA0851">
        <w:rPr>
          <w:rFonts w:ascii="Times New Roman" w:eastAsia="SimSun" w:hAnsi="Times New Roman" w:cs="Mangal"/>
          <w:kern w:val="1"/>
          <w:sz w:val="28"/>
          <w:szCs w:val="28"/>
          <w:lang w:eastAsia="hi-IN" w:bidi="hi-IN"/>
        </w:rPr>
        <w:t>5.</w:t>
      </w:r>
      <w:r w:rsidRPr="00BA0851">
        <w:rPr>
          <w:rFonts w:ascii="Times New Roman" w:eastAsia="SimSun" w:hAnsi="Times New Roman" w:cs="Times New Roman"/>
          <w:kern w:val="1"/>
          <w:sz w:val="28"/>
          <w:szCs w:val="28"/>
          <w:lang w:eastAsia="hi-IN" w:bidi="hi-IN"/>
        </w:rPr>
        <w:t> </w:t>
      </w:r>
      <w:r w:rsidR="002A3F3A">
        <w:rPr>
          <w:rFonts w:ascii="Times New Roman" w:eastAsia="SimSun" w:hAnsi="Times New Roman" w:cs="Times New Roman"/>
          <w:kern w:val="1"/>
          <w:sz w:val="28"/>
          <w:szCs w:val="28"/>
          <w:lang w:eastAsia="hi-IN" w:bidi="hi-IN"/>
        </w:rPr>
        <w:t xml:space="preserve"> </w:t>
      </w:r>
      <w:r w:rsidRPr="00BA0851">
        <w:rPr>
          <w:rFonts w:ascii="Times New Roman" w:eastAsia="SimSun" w:hAnsi="Times New Roman" w:cs="Times New Roman"/>
          <w:kern w:val="1"/>
          <w:sz w:val="28"/>
          <w:szCs w:val="28"/>
          <w:lang w:eastAsia="hi-IN" w:bidi="hi-IN"/>
        </w:rPr>
        <w:t xml:space="preserve">Визнати таким, що втратило чинність, рішення </w:t>
      </w:r>
      <w:r w:rsidRPr="00BA0851">
        <w:rPr>
          <w:rFonts w:ascii="Times New Roman" w:eastAsia="SimSun" w:hAnsi="Times New Roman" w:cs="Times New Roman"/>
          <w:kern w:val="1"/>
          <w:sz w:val="28"/>
          <w:szCs w:val="28"/>
          <w:lang w:eastAsia="ur-PK" w:bidi="ur-PK"/>
        </w:rPr>
        <w:t xml:space="preserve"> </w:t>
      </w:r>
      <w:r w:rsidRPr="00BA0851">
        <w:rPr>
          <w:rFonts w:ascii="Times New Roman" w:eastAsia="SimSun" w:hAnsi="Times New Roman" w:cs="Times New Roman"/>
          <w:kern w:val="1"/>
          <w:sz w:val="28"/>
          <w:szCs w:val="28"/>
          <w:lang w:eastAsia="hi-IN" w:bidi="hi-IN"/>
        </w:rPr>
        <w:t xml:space="preserve">сесії Савранської селищної ради VIII скликання від 10.12.2020 № 22 </w:t>
      </w:r>
      <w:r w:rsidR="002A3F3A">
        <w:rPr>
          <w:rFonts w:ascii="Times New Roman" w:eastAsia="SimSun" w:hAnsi="Times New Roman" w:cs="Mangal"/>
          <w:kern w:val="1"/>
          <w:sz w:val="28"/>
          <w:szCs w:val="28"/>
          <w:lang w:eastAsia="hi-IN" w:bidi="hi-IN"/>
        </w:rPr>
        <w:t>«</w:t>
      </w:r>
      <w:r w:rsidRPr="00BA0851">
        <w:rPr>
          <w:rFonts w:ascii="Times New Roman" w:eastAsia="SimSun" w:hAnsi="Times New Roman" w:cs="Times New Roman"/>
          <w:kern w:val="1"/>
          <w:sz w:val="28"/>
          <w:szCs w:val="28"/>
          <w:lang w:eastAsia="hi-IN" w:bidi="hi-IN"/>
        </w:rPr>
        <w:t>Про затвердження Положення про старосту сіл Савранської селищної ради</w:t>
      </w:r>
      <w:r w:rsidR="002A3F3A">
        <w:rPr>
          <w:rFonts w:ascii="Times New Roman" w:eastAsia="SimSun" w:hAnsi="Times New Roman" w:cs="Mangal"/>
          <w:kern w:val="1"/>
          <w:sz w:val="28"/>
          <w:szCs w:val="28"/>
          <w:lang w:eastAsia="hi-IN" w:bidi="hi-IN"/>
        </w:rPr>
        <w:t>»</w:t>
      </w:r>
      <w:r w:rsidRPr="00BA0851">
        <w:rPr>
          <w:rFonts w:ascii="Times New Roman" w:eastAsia="SimSun" w:hAnsi="Times New Roman" w:cs="Mangal"/>
          <w:kern w:val="1"/>
          <w:sz w:val="28"/>
          <w:szCs w:val="28"/>
          <w:lang w:eastAsia="hi-IN" w:bidi="hi-IN"/>
        </w:rPr>
        <w:t>.</w:t>
      </w:r>
    </w:p>
    <w:p w:rsidR="00BA0851" w:rsidRPr="00BA0851" w:rsidRDefault="00BA0851" w:rsidP="002A3F3A">
      <w:pPr>
        <w:shd w:val="clear" w:color="auto" w:fill="FFFFFF"/>
        <w:ind w:firstLine="704"/>
        <w:textAlignment w:val="baseline"/>
        <w:rPr>
          <w:rFonts w:ascii="Times New Roman" w:eastAsia="Times New Roman" w:hAnsi="Times New Roman" w:cs="Times New Roman"/>
          <w:color w:val="212529"/>
          <w:sz w:val="28"/>
          <w:szCs w:val="28"/>
          <w:lang w:eastAsia="uk-UA"/>
        </w:rPr>
      </w:pPr>
      <w:r w:rsidRPr="00BA0851">
        <w:rPr>
          <w:rFonts w:ascii="Times New Roman" w:eastAsia="SimSun" w:hAnsi="Times New Roman" w:cs="Mangal"/>
          <w:kern w:val="1"/>
          <w:sz w:val="28"/>
          <w:szCs w:val="28"/>
          <w:lang w:eastAsia="hi-IN" w:bidi="hi-IN"/>
        </w:rPr>
        <w:t>6.</w:t>
      </w:r>
      <w:r w:rsidR="002A3F3A">
        <w:rPr>
          <w:rFonts w:ascii="Times New Roman" w:eastAsia="SimSun" w:hAnsi="Times New Roman" w:cs="Mangal"/>
          <w:kern w:val="1"/>
          <w:sz w:val="28"/>
          <w:szCs w:val="28"/>
          <w:lang w:eastAsia="hi-IN" w:bidi="hi-IN"/>
        </w:rPr>
        <w:t xml:space="preserve">   </w:t>
      </w:r>
      <w:r w:rsidRPr="00BA0851">
        <w:rPr>
          <w:rFonts w:ascii="Times New Roman" w:eastAsia="Times New Roman" w:hAnsi="Times New Roman" w:cs="Times New Roman"/>
          <w:color w:val="212529"/>
          <w:sz w:val="28"/>
          <w:szCs w:val="28"/>
          <w:lang w:eastAsia="uk-UA"/>
        </w:rPr>
        <w:t>Контроль за виконанням цього рішення покласти на</w:t>
      </w:r>
      <w:r w:rsidRPr="00BA0851">
        <w:rPr>
          <w:rFonts w:ascii="Calibri" w:eastAsia="Times New Roman" w:hAnsi="Calibri" w:cs="Times New Roman"/>
          <w:color w:val="212529"/>
          <w:sz w:val="28"/>
          <w:szCs w:val="28"/>
          <w:lang w:eastAsia="uk-UA"/>
        </w:rPr>
        <w:t xml:space="preserve"> </w:t>
      </w:r>
      <w:r w:rsidRPr="00BA0851">
        <w:rPr>
          <w:rFonts w:ascii="Times New Roman" w:eastAsia="Calibri" w:hAnsi="Times New Roman" w:cs="Times New Roman"/>
          <w:sz w:val="28"/>
          <w:szCs w:val="28"/>
        </w:rPr>
        <w:t>постійну комісію з питань прав людини, законності, правопорядку, депутатської діяльності, етики та гласності, засобів масової інформації</w:t>
      </w:r>
      <w:r w:rsidRPr="00BA0851">
        <w:rPr>
          <w:rFonts w:ascii="Times New Roman" w:eastAsia="Times New Roman" w:hAnsi="Times New Roman" w:cs="Times New Roman"/>
          <w:color w:val="212529"/>
          <w:sz w:val="28"/>
          <w:szCs w:val="28"/>
          <w:lang w:eastAsia="uk-UA"/>
        </w:rPr>
        <w:t>.</w:t>
      </w:r>
    </w:p>
    <w:p w:rsidR="00BA0851" w:rsidRPr="00BA0851" w:rsidRDefault="00BA0851" w:rsidP="00BA0851">
      <w:pPr>
        <w:widowControl w:val="0"/>
        <w:suppressAutoHyphens/>
        <w:spacing w:line="100" w:lineRule="atLeast"/>
        <w:ind w:firstLine="704"/>
        <w:jc w:val="both"/>
        <w:rPr>
          <w:rFonts w:ascii="Times New Roman" w:eastAsia="SimSun" w:hAnsi="Times New Roman" w:cs="Mangal"/>
          <w:kern w:val="1"/>
          <w:sz w:val="24"/>
          <w:szCs w:val="24"/>
          <w:lang w:eastAsia="hi-IN" w:bidi="hi-IN"/>
        </w:rPr>
      </w:pPr>
    </w:p>
    <w:p w:rsidR="00BA0851" w:rsidRPr="00BA0851" w:rsidRDefault="00BA0851" w:rsidP="00BA0851">
      <w:pPr>
        <w:widowControl w:val="0"/>
        <w:suppressAutoHyphens/>
        <w:spacing w:line="100" w:lineRule="atLeast"/>
        <w:ind w:firstLine="704"/>
        <w:jc w:val="both"/>
        <w:rPr>
          <w:rFonts w:ascii="Times New Roman" w:eastAsia="SimSun" w:hAnsi="Times New Roman" w:cs="Mangal"/>
          <w:kern w:val="1"/>
          <w:sz w:val="24"/>
          <w:szCs w:val="24"/>
          <w:lang w:eastAsia="hi-IN" w:bidi="hi-IN"/>
        </w:rPr>
      </w:pPr>
    </w:p>
    <w:p w:rsidR="00BA0851" w:rsidRPr="00BA0851" w:rsidRDefault="00BA0851" w:rsidP="00BA0851">
      <w:pPr>
        <w:widowControl w:val="0"/>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2A3F3A" w:rsidRDefault="002A3F3A"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2A3F3A" w:rsidRDefault="002A3F3A"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2A3F3A" w:rsidRPr="00BA0851" w:rsidRDefault="002A3F3A"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suppressLineNumbers/>
        <w:suppressAutoHyphens/>
        <w:spacing w:line="100" w:lineRule="atLeast"/>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 xml:space="preserve">                                                                                                                   </w:t>
      </w:r>
      <w:r w:rsidRPr="00BA0851">
        <w:rPr>
          <w:rFonts w:ascii="Times New Roman" w:eastAsia="SimSun" w:hAnsi="Times New Roman" w:cs="Times New Roman"/>
          <w:kern w:val="1"/>
          <w:sz w:val="24"/>
          <w:szCs w:val="24"/>
          <w:lang w:eastAsia="hi-IN" w:bidi="hi-IN"/>
        </w:rPr>
        <w:t>Додаток 1</w:t>
      </w:r>
    </w:p>
    <w:p w:rsidR="00BA0851" w:rsidRDefault="00BA0851" w:rsidP="00BA0851">
      <w:pPr>
        <w:widowControl w:val="0"/>
        <w:tabs>
          <w:tab w:val="left" w:pos="7085"/>
        </w:tabs>
        <w:suppressAutoHyphens/>
        <w:spacing w:line="100" w:lineRule="atLeast"/>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 xml:space="preserve">                                                                                                                   </w:t>
      </w:r>
      <w:r w:rsidR="002A3F3A">
        <w:rPr>
          <w:rFonts w:ascii="Times New Roman" w:eastAsia="SimSun" w:hAnsi="Times New Roman" w:cs="Times New Roman"/>
          <w:kern w:val="1"/>
          <w:sz w:val="24"/>
          <w:szCs w:val="24"/>
          <w:lang w:eastAsia="hi-IN" w:bidi="hi-IN"/>
        </w:rPr>
        <w:t>д</w:t>
      </w:r>
      <w:r>
        <w:rPr>
          <w:rFonts w:ascii="Times New Roman" w:eastAsia="SimSun" w:hAnsi="Times New Roman" w:cs="Times New Roman"/>
          <w:kern w:val="1"/>
          <w:sz w:val="24"/>
          <w:szCs w:val="24"/>
          <w:lang w:eastAsia="hi-IN" w:bidi="hi-IN"/>
        </w:rPr>
        <w:t>о</w:t>
      </w:r>
      <w:r w:rsidR="002A3F3A">
        <w:rPr>
          <w:rFonts w:ascii="Times New Roman" w:eastAsia="SimSun" w:hAnsi="Times New Roman" w:cs="Times New Roman"/>
          <w:kern w:val="1"/>
          <w:sz w:val="24"/>
          <w:szCs w:val="24"/>
          <w:lang w:eastAsia="hi-IN" w:bidi="hi-IN"/>
        </w:rPr>
        <w:t xml:space="preserve"> проєкту</w:t>
      </w:r>
      <w:r>
        <w:rPr>
          <w:rFonts w:ascii="Times New Roman" w:eastAsia="SimSun" w:hAnsi="Times New Roman" w:cs="Times New Roman"/>
          <w:kern w:val="1"/>
          <w:sz w:val="24"/>
          <w:szCs w:val="24"/>
          <w:lang w:eastAsia="hi-IN" w:bidi="hi-IN"/>
        </w:rPr>
        <w:t xml:space="preserve"> рішення </w:t>
      </w:r>
      <w:r w:rsidRPr="00BA0851">
        <w:rPr>
          <w:rFonts w:ascii="Times New Roman" w:eastAsia="SimSun" w:hAnsi="Times New Roman" w:cs="Times New Roman"/>
          <w:kern w:val="1"/>
          <w:sz w:val="24"/>
          <w:szCs w:val="24"/>
          <w:lang w:eastAsia="hi-IN" w:bidi="hi-IN"/>
        </w:rPr>
        <w:t xml:space="preserve">сесії </w:t>
      </w:r>
      <w:r>
        <w:rPr>
          <w:rFonts w:ascii="Times New Roman" w:eastAsia="SimSun" w:hAnsi="Times New Roman" w:cs="Times New Roman"/>
          <w:kern w:val="1"/>
          <w:sz w:val="24"/>
          <w:szCs w:val="24"/>
          <w:lang w:eastAsia="hi-IN" w:bidi="hi-IN"/>
        </w:rPr>
        <w:t xml:space="preserve"> </w:t>
      </w:r>
    </w:p>
    <w:p w:rsidR="00BA0851" w:rsidRDefault="00BA0851" w:rsidP="00BA0851">
      <w:pPr>
        <w:widowControl w:val="0"/>
        <w:tabs>
          <w:tab w:val="left" w:pos="7085"/>
        </w:tabs>
        <w:suppressAutoHyphens/>
        <w:spacing w:line="100" w:lineRule="atLeast"/>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 xml:space="preserve">                                                                                                                  </w:t>
      </w:r>
      <w:r w:rsidRPr="00BA0851">
        <w:rPr>
          <w:rFonts w:ascii="Times New Roman" w:eastAsia="SimSun" w:hAnsi="Times New Roman" w:cs="Times New Roman"/>
          <w:kern w:val="1"/>
          <w:sz w:val="24"/>
          <w:szCs w:val="24"/>
          <w:lang w:eastAsia="hi-IN" w:bidi="hi-IN"/>
        </w:rPr>
        <w:t xml:space="preserve">Савранської селищної </w:t>
      </w:r>
      <w:r>
        <w:rPr>
          <w:rFonts w:ascii="Times New Roman" w:eastAsia="SimSun" w:hAnsi="Times New Roman" w:cs="Times New Roman"/>
          <w:kern w:val="1"/>
          <w:sz w:val="24"/>
          <w:szCs w:val="24"/>
          <w:lang w:eastAsia="hi-IN" w:bidi="hi-IN"/>
        </w:rPr>
        <w:t xml:space="preserve"> </w:t>
      </w: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r>
        <w:rPr>
          <w:rFonts w:ascii="Times New Roman" w:eastAsia="SimSun" w:hAnsi="Times New Roman" w:cs="Times New Roman"/>
          <w:kern w:val="1"/>
          <w:sz w:val="24"/>
          <w:szCs w:val="24"/>
          <w:lang w:eastAsia="hi-IN" w:bidi="hi-IN"/>
        </w:rPr>
        <w:t xml:space="preserve">                                                                                                                  </w:t>
      </w:r>
      <w:r w:rsidRPr="00BA0851">
        <w:rPr>
          <w:rFonts w:ascii="Times New Roman" w:eastAsia="SimSun" w:hAnsi="Times New Roman" w:cs="Times New Roman"/>
          <w:kern w:val="1"/>
          <w:sz w:val="24"/>
          <w:szCs w:val="24"/>
          <w:lang w:eastAsia="hi-IN" w:bidi="hi-IN"/>
        </w:rPr>
        <w:t xml:space="preserve">ради  </w:t>
      </w:r>
    </w:p>
    <w:p w:rsidR="00BA0851" w:rsidRPr="00BA0851" w:rsidRDefault="00BA0851" w:rsidP="00BA0851">
      <w:pPr>
        <w:widowControl w:val="0"/>
        <w:tabs>
          <w:tab w:val="left" w:pos="7085"/>
        </w:tabs>
        <w:suppressAutoHyphens/>
        <w:spacing w:line="100" w:lineRule="atLeast"/>
        <w:jc w:val="center"/>
        <w:rPr>
          <w:rFonts w:ascii="Times New Roman" w:eastAsia="SimSun" w:hAnsi="Times New Roman" w:cs="Mangal"/>
          <w:b/>
          <w:bCs/>
          <w:kern w:val="1"/>
          <w:sz w:val="28"/>
          <w:szCs w:val="24"/>
          <w:lang w:eastAsia="hi-IN" w:bidi="hi-IN"/>
        </w:rPr>
      </w:pPr>
    </w:p>
    <w:p w:rsidR="00BA0851" w:rsidRPr="002A3F3A" w:rsidRDefault="00BA0851" w:rsidP="00BA0851">
      <w:pPr>
        <w:widowControl w:val="0"/>
        <w:tabs>
          <w:tab w:val="left" w:pos="7085"/>
        </w:tabs>
        <w:suppressAutoHyphens/>
        <w:spacing w:line="100" w:lineRule="atLeast"/>
        <w:jc w:val="center"/>
        <w:rPr>
          <w:rFonts w:ascii="Times New Roman" w:eastAsia="SimSun" w:hAnsi="Times New Roman" w:cs="Mangal"/>
          <w:bCs/>
          <w:kern w:val="1"/>
          <w:sz w:val="28"/>
          <w:szCs w:val="24"/>
          <w:lang w:eastAsia="hi-IN" w:bidi="hi-IN"/>
        </w:rPr>
      </w:pPr>
      <w:r w:rsidRPr="002A3F3A">
        <w:rPr>
          <w:rFonts w:ascii="Times New Roman" w:eastAsia="SimSun" w:hAnsi="Times New Roman" w:cs="Mangal"/>
          <w:bCs/>
          <w:kern w:val="1"/>
          <w:sz w:val="28"/>
          <w:szCs w:val="24"/>
          <w:lang w:eastAsia="hi-IN" w:bidi="hi-IN"/>
        </w:rPr>
        <w:t>СТАРОСТИНСЬКІ ОКРУГИ</w:t>
      </w:r>
    </w:p>
    <w:p w:rsidR="00BA0851" w:rsidRPr="002A3F3A" w:rsidRDefault="00BA0851" w:rsidP="00BA0851">
      <w:pPr>
        <w:widowControl w:val="0"/>
        <w:tabs>
          <w:tab w:val="left" w:pos="7085"/>
        </w:tabs>
        <w:suppressAutoHyphens/>
        <w:spacing w:line="100" w:lineRule="atLeast"/>
        <w:jc w:val="center"/>
        <w:rPr>
          <w:rFonts w:ascii="Times New Roman" w:eastAsia="SimSun" w:hAnsi="Times New Roman" w:cs="Mangal"/>
          <w:bCs/>
          <w:kern w:val="1"/>
          <w:sz w:val="28"/>
          <w:szCs w:val="24"/>
          <w:lang w:eastAsia="hi-IN" w:bidi="hi-IN"/>
        </w:rPr>
      </w:pPr>
      <w:r w:rsidRPr="002A3F3A">
        <w:rPr>
          <w:rFonts w:ascii="Times New Roman" w:eastAsia="SimSun" w:hAnsi="Times New Roman" w:cs="Mangal"/>
          <w:bCs/>
          <w:kern w:val="1"/>
          <w:sz w:val="28"/>
          <w:szCs w:val="24"/>
          <w:lang w:eastAsia="hi-IN" w:bidi="hi-IN"/>
        </w:rPr>
        <w:t>Савранської селищної територіальної громади</w:t>
      </w:r>
    </w:p>
    <w:p w:rsidR="00BA0851" w:rsidRPr="002A3F3A" w:rsidRDefault="00BA0851" w:rsidP="00BA0851">
      <w:pPr>
        <w:widowControl w:val="0"/>
        <w:tabs>
          <w:tab w:val="left" w:pos="7085"/>
        </w:tabs>
        <w:suppressAutoHyphens/>
        <w:spacing w:line="100" w:lineRule="atLeast"/>
        <w:jc w:val="center"/>
        <w:rPr>
          <w:rFonts w:ascii="Times New Roman" w:eastAsia="SimSun" w:hAnsi="Times New Roman" w:cs="Mangal"/>
          <w:bCs/>
          <w:kern w:val="1"/>
          <w:sz w:val="28"/>
          <w:szCs w:val="24"/>
          <w:lang w:eastAsia="hi-IN" w:bidi="hi-IN"/>
        </w:rPr>
      </w:pPr>
    </w:p>
    <w:tbl>
      <w:tblPr>
        <w:tblW w:w="0" w:type="auto"/>
        <w:tblInd w:w="91" w:type="dxa"/>
        <w:tblLayout w:type="fixed"/>
        <w:tblLook w:val="0000" w:firstRow="0" w:lastRow="0" w:firstColumn="0" w:lastColumn="0" w:noHBand="0" w:noVBand="0"/>
      </w:tblPr>
      <w:tblGrid>
        <w:gridCol w:w="541"/>
        <w:gridCol w:w="2100"/>
        <w:gridCol w:w="2862"/>
        <w:gridCol w:w="4145"/>
      </w:tblGrid>
      <w:tr w:rsidR="00BA0851" w:rsidRPr="00BA0851" w:rsidTr="00892BC2">
        <w:trPr>
          <w:trHeight w:val="1183"/>
        </w:trPr>
        <w:tc>
          <w:tcPr>
            <w:tcW w:w="541" w:type="dxa"/>
            <w:tcBorders>
              <w:top w:val="single" w:sz="1" w:space="0" w:color="000000"/>
              <w:left w:val="single" w:sz="1" w:space="0" w:color="000000"/>
              <w:bottom w:val="single" w:sz="1" w:space="0" w:color="000000"/>
            </w:tcBorders>
            <w:shd w:val="clear" w:color="auto" w:fill="auto"/>
            <w:vAlign w:val="center"/>
          </w:tcPr>
          <w:p w:rsidR="00BA0851" w:rsidRPr="002A3F3A" w:rsidRDefault="00BA0851" w:rsidP="00BA0851">
            <w:pPr>
              <w:widowControl w:val="0"/>
              <w:suppressAutoHyphens/>
              <w:spacing w:line="100" w:lineRule="atLeast"/>
              <w:jc w:val="both"/>
              <w:rPr>
                <w:rFonts w:ascii="Times New Roman" w:eastAsia="SimSun" w:hAnsi="Times New Roman" w:cs="Times New Roman"/>
                <w:bCs/>
                <w:kern w:val="1"/>
                <w:sz w:val="24"/>
                <w:szCs w:val="24"/>
                <w:lang w:eastAsia="hi-IN" w:bidi="hi-IN"/>
              </w:rPr>
            </w:pPr>
            <w:r w:rsidRPr="002A3F3A">
              <w:rPr>
                <w:rFonts w:ascii="Times New Roman" w:eastAsia="SimSun" w:hAnsi="Times New Roman" w:cs="Times New Roman"/>
                <w:bCs/>
                <w:kern w:val="1"/>
                <w:sz w:val="24"/>
                <w:szCs w:val="24"/>
                <w:lang w:eastAsia="hi-IN" w:bidi="hi-IN"/>
              </w:rPr>
              <w:t>№</w:t>
            </w:r>
          </w:p>
          <w:p w:rsidR="00BA0851" w:rsidRPr="002A3F3A" w:rsidRDefault="00BA0851" w:rsidP="00BA0851">
            <w:pPr>
              <w:widowControl w:val="0"/>
              <w:suppressAutoHyphens/>
              <w:spacing w:line="100" w:lineRule="atLeast"/>
              <w:jc w:val="both"/>
              <w:rPr>
                <w:rFonts w:ascii="Times New Roman" w:eastAsia="SimSun" w:hAnsi="Times New Roman" w:cs="Times New Roman"/>
                <w:bCs/>
                <w:kern w:val="1"/>
                <w:sz w:val="24"/>
                <w:szCs w:val="24"/>
                <w:lang w:eastAsia="hi-IN" w:bidi="hi-IN"/>
              </w:rPr>
            </w:pPr>
            <w:r w:rsidRPr="002A3F3A">
              <w:rPr>
                <w:rFonts w:ascii="Times New Roman" w:eastAsia="SimSun" w:hAnsi="Times New Roman" w:cs="Times New Roman"/>
                <w:bCs/>
                <w:kern w:val="1"/>
                <w:sz w:val="24"/>
                <w:szCs w:val="24"/>
                <w:lang w:eastAsia="hi-IN" w:bidi="hi-IN"/>
              </w:rPr>
              <w:t>з/п</w:t>
            </w:r>
          </w:p>
        </w:tc>
        <w:tc>
          <w:tcPr>
            <w:tcW w:w="2100" w:type="dxa"/>
            <w:tcBorders>
              <w:top w:val="single" w:sz="1" w:space="0" w:color="000000"/>
              <w:left w:val="single" w:sz="1" w:space="0" w:color="000000"/>
              <w:bottom w:val="single" w:sz="1" w:space="0" w:color="000000"/>
            </w:tcBorders>
            <w:shd w:val="clear" w:color="auto" w:fill="auto"/>
            <w:vAlign w:val="center"/>
          </w:tcPr>
          <w:p w:rsidR="00BA0851" w:rsidRPr="002A3F3A" w:rsidRDefault="00BA0851" w:rsidP="00BA0851">
            <w:pPr>
              <w:widowControl w:val="0"/>
              <w:suppressAutoHyphens/>
              <w:spacing w:line="100" w:lineRule="atLeast"/>
              <w:jc w:val="both"/>
              <w:rPr>
                <w:rFonts w:ascii="Times New Roman" w:eastAsia="SimSun" w:hAnsi="Times New Roman" w:cs="Times New Roman"/>
                <w:bCs/>
                <w:kern w:val="1"/>
                <w:sz w:val="24"/>
                <w:szCs w:val="24"/>
                <w:lang w:eastAsia="hi-IN" w:bidi="hi-IN"/>
              </w:rPr>
            </w:pPr>
            <w:r w:rsidRPr="002A3F3A">
              <w:rPr>
                <w:rFonts w:ascii="Times New Roman" w:eastAsia="SimSun" w:hAnsi="Times New Roman" w:cs="Times New Roman"/>
                <w:bCs/>
                <w:kern w:val="1"/>
                <w:sz w:val="24"/>
                <w:szCs w:val="24"/>
                <w:lang w:eastAsia="hi-IN" w:bidi="hi-IN"/>
              </w:rPr>
              <w:t>Назва</w:t>
            </w:r>
          </w:p>
          <w:p w:rsidR="00BA0851" w:rsidRPr="002A3F3A" w:rsidRDefault="00BA0851" w:rsidP="00BA0851">
            <w:pPr>
              <w:widowControl w:val="0"/>
              <w:suppressAutoHyphens/>
              <w:spacing w:line="100" w:lineRule="atLeast"/>
              <w:jc w:val="both"/>
              <w:rPr>
                <w:rFonts w:ascii="Times New Roman" w:eastAsia="SimSun" w:hAnsi="Times New Roman" w:cs="Times New Roman"/>
                <w:bCs/>
                <w:kern w:val="1"/>
                <w:sz w:val="24"/>
                <w:szCs w:val="24"/>
                <w:lang w:eastAsia="hi-IN" w:bidi="hi-IN"/>
              </w:rPr>
            </w:pPr>
            <w:r w:rsidRPr="002A3F3A">
              <w:rPr>
                <w:rFonts w:ascii="Times New Roman" w:eastAsia="SimSun" w:hAnsi="Times New Roman" w:cs="Times New Roman"/>
                <w:bCs/>
                <w:kern w:val="1"/>
                <w:sz w:val="24"/>
                <w:szCs w:val="24"/>
                <w:lang w:eastAsia="hi-IN" w:bidi="hi-IN"/>
              </w:rPr>
              <w:t>старостинського</w:t>
            </w:r>
          </w:p>
          <w:p w:rsidR="00BA0851" w:rsidRPr="002A3F3A" w:rsidRDefault="00BA0851" w:rsidP="00BA0851">
            <w:pPr>
              <w:widowControl w:val="0"/>
              <w:suppressAutoHyphens/>
              <w:spacing w:line="100" w:lineRule="atLeast"/>
              <w:jc w:val="both"/>
              <w:rPr>
                <w:rFonts w:ascii="Times New Roman" w:eastAsia="SimSun" w:hAnsi="Times New Roman" w:cs="Times New Roman"/>
                <w:bCs/>
                <w:kern w:val="1"/>
                <w:sz w:val="24"/>
                <w:szCs w:val="24"/>
                <w:lang w:eastAsia="hi-IN" w:bidi="hi-IN"/>
              </w:rPr>
            </w:pPr>
            <w:r w:rsidRPr="002A3F3A">
              <w:rPr>
                <w:rFonts w:ascii="Times New Roman" w:eastAsia="SimSun" w:hAnsi="Times New Roman" w:cs="Times New Roman"/>
                <w:bCs/>
                <w:kern w:val="1"/>
                <w:sz w:val="24"/>
                <w:szCs w:val="24"/>
                <w:lang w:eastAsia="hi-IN" w:bidi="hi-IN"/>
              </w:rPr>
              <w:t>округу</w:t>
            </w:r>
          </w:p>
        </w:tc>
        <w:tc>
          <w:tcPr>
            <w:tcW w:w="2862" w:type="dxa"/>
            <w:tcBorders>
              <w:top w:val="single" w:sz="1" w:space="0" w:color="000000"/>
              <w:left w:val="single" w:sz="1" w:space="0" w:color="000000"/>
              <w:bottom w:val="single" w:sz="1" w:space="0" w:color="000000"/>
            </w:tcBorders>
            <w:shd w:val="clear" w:color="auto" w:fill="auto"/>
            <w:vAlign w:val="center"/>
          </w:tcPr>
          <w:p w:rsidR="00BA0851" w:rsidRPr="002A3F3A" w:rsidRDefault="00BA0851" w:rsidP="00BA0851">
            <w:pPr>
              <w:widowControl w:val="0"/>
              <w:suppressAutoHyphens/>
              <w:spacing w:line="100" w:lineRule="atLeast"/>
              <w:jc w:val="both"/>
              <w:rPr>
                <w:rFonts w:ascii="Times New Roman" w:eastAsia="SimSun" w:hAnsi="Times New Roman" w:cs="Times New Roman"/>
                <w:bCs/>
                <w:kern w:val="1"/>
                <w:sz w:val="24"/>
                <w:szCs w:val="24"/>
                <w:lang w:eastAsia="hi-IN" w:bidi="hi-IN"/>
              </w:rPr>
            </w:pPr>
            <w:r w:rsidRPr="002A3F3A">
              <w:rPr>
                <w:rFonts w:ascii="Times New Roman" w:eastAsia="SimSun" w:hAnsi="Times New Roman" w:cs="Times New Roman"/>
                <w:bCs/>
                <w:kern w:val="1"/>
                <w:sz w:val="24"/>
                <w:szCs w:val="24"/>
                <w:lang w:eastAsia="hi-IN" w:bidi="hi-IN"/>
              </w:rPr>
              <w:t>Назва населеного пункту - центру старостинського округу</w:t>
            </w:r>
          </w:p>
        </w:tc>
        <w:tc>
          <w:tcPr>
            <w:tcW w:w="4145" w:type="dxa"/>
            <w:tcBorders>
              <w:top w:val="single" w:sz="1" w:space="0" w:color="000000"/>
              <w:left w:val="single" w:sz="1" w:space="0" w:color="000000"/>
              <w:bottom w:val="single" w:sz="1" w:space="0" w:color="000000"/>
              <w:right w:val="single" w:sz="1" w:space="0" w:color="000000"/>
            </w:tcBorders>
            <w:shd w:val="clear" w:color="auto" w:fill="auto"/>
            <w:vAlign w:val="center"/>
          </w:tcPr>
          <w:p w:rsidR="00BA0851" w:rsidRPr="002A3F3A" w:rsidRDefault="00BA0851" w:rsidP="00BA0851">
            <w:pPr>
              <w:widowControl w:val="0"/>
              <w:suppressAutoHyphens/>
              <w:spacing w:line="100" w:lineRule="atLeast"/>
              <w:jc w:val="both"/>
              <w:rPr>
                <w:rFonts w:ascii="Times New Roman" w:eastAsia="SimSun" w:hAnsi="Times New Roman" w:cs="Times New Roman"/>
                <w:bCs/>
                <w:kern w:val="1"/>
                <w:sz w:val="24"/>
                <w:szCs w:val="24"/>
                <w:lang w:eastAsia="hi-IN" w:bidi="hi-IN"/>
              </w:rPr>
            </w:pPr>
            <w:r w:rsidRPr="002A3F3A">
              <w:rPr>
                <w:rFonts w:ascii="Times New Roman" w:eastAsia="SimSun" w:hAnsi="Times New Roman" w:cs="Times New Roman"/>
                <w:bCs/>
                <w:kern w:val="1"/>
                <w:sz w:val="24"/>
                <w:szCs w:val="24"/>
                <w:lang w:eastAsia="hi-IN" w:bidi="hi-IN"/>
              </w:rPr>
              <w:t>Назви населених пунктів,</w:t>
            </w:r>
          </w:p>
          <w:p w:rsidR="00BA0851" w:rsidRPr="002A3F3A" w:rsidRDefault="00BA0851" w:rsidP="00BA0851">
            <w:pPr>
              <w:widowControl w:val="0"/>
              <w:suppressAutoHyphens/>
              <w:spacing w:line="100" w:lineRule="atLeast"/>
              <w:jc w:val="both"/>
              <w:rPr>
                <w:rFonts w:ascii="Times New Roman" w:eastAsia="SimSun" w:hAnsi="Times New Roman" w:cs="Times New Roman"/>
                <w:bCs/>
                <w:kern w:val="1"/>
                <w:sz w:val="24"/>
                <w:szCs w:val="24"/>
                <w:lang w:eastAsia="hi-IN" w:bidi="hi-IN"/>
              </w:rPr>
            </w:pPr>
            <w:r w:rsidRPr="002A3F3A">
              <w:rPr>
                <w:rFonts w:ascii="Times New Roman" w:eastAsia="SimSun" w:hAnsi="Times New Roman" w:cs="Times New Roman"/>
                <w:bCs/>
                <w:kern w:val="1"/>
                <w:sz w:val="24"/>
                <w:szCs w:val="24"/>
                <w:lang w:eastAsia="hi-IN" w:bidi="hi-IN"/>
              </w:rPr>
              <w:t>які входять до</w:t>
            </w:r>
          </w:p>
          <w:p w:rsidR="00BA0851" w:rsidRPr="002A3F3A" w:rsidRDefault="00BA0851" w:rsidP="00BA0851">
            <w:pPr>
              <w:widowControl w:val="0"/>
              <w:suppressAutoHyphens/>
              <w:spacing w:line="100" w:lineRule="atLeast"/>
              <w:jc w:val="both"/>
              <w:rPr>
                <w:rFonts w:ascii="Times New Roman" w:eastAsia="SimSun" w:hAnsi="Times New Roman" w:cs="Times New Roman"/>
                <w:bCs/>
                <w:kern w:val="1"/>
                <w:sz w:val="24"/>
                <w:szCs w:val="24"/>
                <w:lang w:eastAsia="hi-IN" w:bidi="hi-IN"/>
              </w:rPr>
            </w:pPr>
            <w:r w:rsidRPr="002A3F3A">
              <w:rPr>
                <w:rFonts w:ascii="Times New Roman" w:eastAsia="SimSun" w:hAnsi="Times New Roman" w:cs="Times New Roman"/>
                <w:bCs/>
                <w:kern w:val="1"/>
                <w:sz w:val="24"/>
                <w:szCs w:val="24"/>
                <w:lang w:eastAsia="hi-IN" w:bidi="hi-IN"/>
              </w:rPr>
              <w:t>старостинського</w:t>
            </w:r>
          </w:p>
          <w:p w:rsidR="00BA0851" w:rsidRPr="002A3F3A" w:rsidRDefault="00BA0851" w:rsidP="00BA0851">
            <w:pPr>
              <w:widowControl w:val="0"/>
              <w:suppressAutoHyphens/>
              <w:spacing w:line="100" w:lineRule="atLeast"/>
              <w:jc w:val="both"/>
              <w:rPr>
                <w:rFonts w:ascii="Times New Roman" w:eastAsia="SimSun" w:hAnsi="Times New Roman" w:cs="Mangal"/>
                <w:kern w:val="1"/>
                <w:sz w:val="24"/>
                <w:szCs w:val="24"/>
                <w:lang w:eastAsia="hi-IN" w:bidi="hi-IN"/>
              </w:rPr>
            </w:pPr>
            <w:r w:rsidRPr="002A3F3A">
              <w:rPr>
                <w:rFonts w:ascii="Times New Roman" w:eastAsia="SimSun" w:hAnsi="Times New Roman" w:cs="Times New Roman"/>
                <w:bCs/>
                <w:kern w:val="1"/>
                <w:sz w:val="24"/>
                <w:szCs w:val="24"/>
                <w:lang w:eastAsia="hi-IN" w:bidi="hi-IN"/>
              </w:rPr>
              <w:t>округу</w:t>
            </w:r>
          </w:p>
        </w:tc>
      </w:tr>
      <w:tr w:rsidR="00BA0851" w:rsidRPr="00BA0851" w:rsidTr="00892BC2">
        <w:trPr>
          <w:trHeight w:val="305"/>
        </w:trPr>
        <w:tc>
          <w:tcPr>
            <w:tcW w:w="541" w:type="dxa"/>
            <w:tcBorders>
              <w:top w:val="single" w:sz="1" w:space="0" w:color="000000"/>
              <w:left w:val="single" w:sz="1" w:space="0" w:color="000000"/>
              <w:bottom w:val="single" w:sz="1" w:space="0" w:color="000000"/>
            </w:tcBorders>
            <w:shd w:val="clear" w:color="auto" w:fill="auto"/>
            <w:vAlign w:val="center"/>
          </w:tcPr>
          <w:p w:rsidR="00BA0851" w:rsidRPr="00BA0851" w:rsidRDefault="00BA0851" w:rsidP="00BA0851">
            <w:pPr>
              <w:widowControl w:val="0"/>
              <w:suppressAutoHyphens/>
              <w:spacing w:line="100" w:lineRule="atLeast"/>
              <w:jc w:val="both"/>
              <w:rPr>
                <w:rFonts w:ascii="Times New Roman" w:eastAsia="SimSun" w:hAnsi="Times New Roman" w:cs="Times New Roman"/>
                <w:kern w:val="1"/>
                <w:sz w:val="24"/>
                <w:szCs w:val="24"/>
                <w:lang w:eastAsia="hi-IN" w:bidi="hi-IN"/>
              </w:rPr>
            </w:pPr>
            <w:r w:rsidRPr="00BA0851">
              <w:rPr>
                <w:rFonts w:ascii="Times New Roman" w:eastAsia="SimSun" w:hAnsi="Times New Roman" w:cs="Times New Roman"/>
                <w:kern w:val="1"/>
                <w:sz w:val="24"/>
                <w:szCs w:val="24"/>
                <w:lang w:eastAsia="hi-IN" w:bidi="hi-IN"/>
              </w:rPr>
              <w:t>1.</w:t>
            </w:r>
          </w:p>
        </w:tc>
        <w:tc>
          <w:tcPr>
            <w:tcW w:w="2100" w:type="dxa"/>
            <w:tcBorders>
              <w:top w:val="single" w:sz="1" w:space="0" w:color="000000"/>
              <w:left w:val="single" w:sz="1" w:space="0" w:color="000000"/>
              <w:bottom w:val="single" w:sz="1" w:space="0" w:color="000000"/>
            </w:tcBorders>
            <w:shd w:val="clear" w:color="auto" w:fill="auto"/>
          </w:tcPr>
          <w:p w:rsidR="00BA0851" w:rsidRPr="00BA0851" w:rsidRDefault="00BA0851" w:rsidP="00BA0851">
            <w:pPr>
              <w:widowControl w:val="0"/>
              <w:suppressAutoHyphens/>
              <w:spacing w:line="100" w:lineRule="atLeast"/>
              <w:jc w:val="both"/>
              <w:rPr>
                <w:rFonts w:ascii="Times New Roman" w:eastAsia="SimSun" w:hAnsi="Times New Roman" w:cs="Mangal"/>
                <w:kern w:val="1"/>
                <w:sz w:val="28"/>
                <w:szCs w:val="28"/>
                <w:lang w:eastAsia="hi-IN" w:bidi="hi-IN"/>
              </w:rPr>
            </w:pPr>
            <w:r w:rsidRPr="00BA0851">
              <w:rPr>
                <w:rFonts w:ascii="Times New Roman" w:eastAsia="SimSun" w:hAnsi="Times New Roman" w:cs="Times New Roman"/>
                <w:kern w:val="1"/>
                <w:sz w:val="28"/>
                <w:szCs w:val="28"/>
                <w:lang w:eastAsia="hi-IN" w:bidi="hi-IN"/>
              </w:rPr>
              <w:t>Байбузівський</w:t>
            </w:r>
          </w:p>
        </w:tc>
        <w:tc>
          <w:tcPr>
            <w:tcW w:w="2862" w:type="dxa"/>
            <w:tcBorders>
              <w:top w:val="single" w:sz="1" w:space="0" w:color="000000"/>
              <w:left w:val="single" w:sz="1" w:space="0" w:color="000000"/>
              <w:bottom w:val="single" w:sz="1" w:space="0" w:color="000000"/>
            </w:tcBorders>
            <w:shd w:val="clear" w:color="auto" w:fill="auto"/>
          </w:tcPr>
          <w:p w:rsidR="00BA0851" w:rsidRPr="00BA0851" w:rsidRDefault="00AD4EAA" w:rsidP="00BA0851">
            <w:pPr>
              <w:widowControl w:val="0"/>
              <w:suppressAutoHyphens/>
              <w:spacing w:line="100" w:lineRule="atLeast"/>
              <w:jc w:val="both"/>
              <w:rPr>
                <w:rFonts w:ascii="Times New Roman" w:eastAsia="SimSun" w:hAnsi="Times New Roman" w:cs="Mangal"/>
                <w:kern w:val="1"/>
                <w:sz w:val="28"/>
                <w:szCs w:val="28"/>
                <w:lang w:eastAsia="hi-IN" w:bidi="hi-IN"/>
              </w:rPr>
            </w:pPr>
            <w:hyperlink r:id="rId8" w:history="1">
              <w:r w:rsidR="00BA0851" w:rsidRPr="00BA0851">
                <w:rPr>
                  <w:rFonts w:ascii="Times New Roman" w:eastAsia="SimSun" w:hAnsi="Times New Roman" w:cs="Times New Roman"/>
                  <w:kern w:val="1"/>
                  <w:sz w:val="28"/>
                  <w:szCs w:val="28"/>
                  <w:lang w:eastAsia="hi-IN" w:bidi="hi-IN"/>
                </w:rPr>
                <w:t>село Байбузівка</w:t>
              </w:r>
            </w:hyperlink>
          </w:p>
        </w:tc>
        <w:tc>
          <w:tcPr>
            <w:tcW w:w="4145" w:type="dxa"/>
            <w:tcBorders>
              <w:top w:val="single" w:sz="1" w:space="0" w:color="000000"/>
              <w:left w:val="single" w:sz="1" w:space="0" w:color="000000"/>
              <w:bottom w:val="single" w:sz="1" w:space="0" w:color="000000"/>
              <w:right w:val="single" w:sz="1" w:space="0" w:color="000000"/>
            </w:tcBorders>
            <w:shd w:val="clear" w:color="auto" w:fill="auto"/>
          </w:tcPr>
          <w:p w:rsidR="00BA0851" w:rsidRPr="00BA0851" w:rsidRDefault="00BA0851" w:rsidP="00BA0851">
            <w:pPr>
              <w:widowControl w:val="0"/>
              <w:tabs>
                <w:tab w:val="left" w:pos="7100"/>
              </w:tabs>
              <w:suppressAutoHyphens/>
              <w:spacing w:line="100" w:lineRule="atLeast"/>
              <w:jc w:val="both"/>
              <w:rPr>
                <w:rFonts w:ascii="Times New Roman" w:eastAsia="SimSun" w:hAnsi="Times New Roman" w:cs="Mangal"/>
                <w:kern w:val="1"/>
                <w:sz w:val="28"/>
                <w:szCs w:val="28"/>
                <w:lang w:eastAsia="hi-IN" w:bidi="hi-IN"/>
              </w:rPr>
            </w:pPr>
            <w:r w:rsidRPr="00BA0851">
              <w:rPr>
                <w:rFonts w:ascii="Times New Roman" w:eastAsia="SimSun" w:hAnsi="Times New Roman" w:cs="Mangal"/>
                <w:kern w:val="1"/>
                <w:sz w:val="28"/>
                <w:szCs w:val="28"/>
                <w:lang w:eastAsia="hi-IN" w:bidi="hi-IN"/>
              </w:rPr>
              <w:t>село Байбузівка</w:t>
            </w:r>
          </w:p>
        </w:tc>
      </w:tr>
      <w:tr w:rsidR="00BA0851" w:rsidRPr="00BA0851" w:rsidTr="00892BC2">
        <w:trPr>
          <w:trHeight w:val="305"/>
        </w:trPr>
        <w:tc>
          <w:tcPr>
            <w:tcW w:w="541" w:type="dxa"/>
            <w:tcBorders>
              <w:top w:val="single" w:sz="1" w:space="0" w:color="000000"/>
              <w:left w:val="single" w:sz="1" w:space="0" w:color="000000"/>
              <w:bottom w:val="single" w:sz="1" w:space="0" w:color="000000"/>
            </w:tcBorders>
            <w:shd w:val="clear" w:color="auto" w:fill="auto"/>
            <w:vAlign w:val="center"/>
          </w:tcPr>
          <w:p w:rsidR="00BA0851" w:rsidRPr="00BA0851" w:rsidRDefault="00BA0851" w:rsidP="00BA0851">
            <w:pPr>
              <w:widowControl w:val="0"/>
              <w:suppressAutoHyphens/>
              <w:spacing w:line="100" w:lineRule="atLeast"/>
              <w:jc w:val="both"/>
              <w:rPr>
                <w:rFonts w:ascii="Times New Roman" w:eastAsia="SimSun" w:hAnsi="Times New Roman" w:cs="Times New Roman"/>
                <w:kern w:val="1"/>
                <w:sz w:val="24"/>
                <w:szCs w:val="24"/>
                <w:lang w:eastAsia="hi-IN" w:bidi="hi-IN"/>
              </w:rPr>
            </w:pPr>
            <w:r w:rsidRPr="00BA0851">
              <w:rPr>
                <w:rFonts w:ascii="Times New Roman" w:eastAsia="SimSun" w:hAnsi="Times New Roman" w:cs="Times New Roman"/>
                <w:kern w:val="1"/>
                <w:sz w:val="24"/>
                <w:szCs w:val="24"/>
                <w:lang w:eastAsia="hi-IN" w:bidi="hi-IN"/>
              </w:rPr>
              <w:t>2.</w:t>
            </w:r>
          </w:p>
        </w:tc>
        <w:tc>
          <w:tcPr>
            <w:tcW w:w="2100" w:type="dxa"/>
            <w:tcBorders>
              <w:top w:val="single" w:sz="1" w:space="0" w:color="000000"/>
              <w:left w:val="single" w:sz="1" w:space="0" w:color="000000"/>
              <w:bottom w:val="single" w:sz="1" w:space="0" w:color="000000"/>
            </w:tcBorders>
            <w:shd w:val="clear" w:color="auto" w:fill="auto"/>
          </w:tcPr>
          <w:p w:rsidR="00BA0851" w:rsidRPr="00BA0851" w:rsidRDefault="00BA0851" w:rsidP="00BA0851">
            <w:pPr>
              <w:tabs>
                <w:tab w:val="left" w:pos="7100"/>
              </w:tabs>
              <w:suppressAutoHyphens/>
              <w:spacing w:line="100" w:lineRule="atLeast"/>
              <w:jc w:val="both"/>
              <w:rPr>
                <w:rFonts w:ascii="Times New Roman" w:eastAsia="SimSun" w:hAnsi="Times New Roman" w:cs="Times New Roman"/>
                <w:kern w:val="1"/>
                <w:sz w:val="28"/>
                <w:szCs w:val="28"/>
                <w:lang w:eastAsia="hi-IN" w:bidi="hi-IN"/>
              </w:rPr>
            </w:pPr>
            <w:r w:rsidRPr="00BA0851">
              <w:rPr>
                <w:rFonts w:ascii="Times New Roman" w:eastAsia="SimSun" w:hAnsi="Times New Roman" w:cs="Times New Roman"/>
                <w:kern w:val="1"/>
                <w:sz w:val="28"/>
                <w:szCs w:val="28"/>
                <w:lang w:eastAsia="hi-IN" w:bidi="hi-IN"/>
              </w:rPr>
              <w:t>Бакшанськийй</w:t>
            </w:r>
          </w:p>
        </w:tc>
        <w:tc>
          <w:tcPr>
            <w:tcW w:w="2862" w:type="dxa"/>
            <w:tcBorders>
              <w:top w:val="single" w:sz="1" w:space="0" w:color="000000"/>
              <w:left w:val="single" w:sz="1" w:space="0" w:color="000000"/>
              <w:bottom w:val="single" w:sz="1" w:space="0" w:color="000000"/>
            </w:tcBorders>
            <w:shd w:val="clear" w:color="auto" w:fill="auto"/>
          </w:tcPr>
          <w:p w:rsidR="00BA0851" w:rsidRPr="00BA0851" w:rsidRDefault="00BA0851" w:rsidP="00BA0851">
            <w:pPr>
              <w:widowControl w:val="0"/>
              <w:suppressAutoHyphens/>
              <w:spacing w:line="100" w:lineRule="atLeast"/>
              <w:jc w:val="both"/>
              <w:rPr>
                <w:rFonts w:ascii="Times New Roman" w:eastAsia="SimSun" w:hAnsi="Times New Roman" w:cs="Times New Roman"/>
                <w:kern w:val="1"/>
                <w:sz w:val="28"/>
                <w:szCs w:val="28"/>
                <w:lang w:eastAsia="hi-IN" w:bidi="hi-IN"/>
              </w:rPr>
            </w:pPr>
            <w:r w:rsidRPr="00BA0851">
              <w:rPr>
                <w:rFonts w:ascii="Times New Roman" w:eastAsia="SimSun" w:hAnsi="Times New Roman" w:cs="Times New Roman"/>
                <w:kern w:val="1"/>
                <w:sz w:val="28"/>
                <w:szCs w:val="28"/>
                <w:lang w:eastAsia="hi-IN" w:bidi="hi-IN"/>
              </w:rPr>
              <w:t>село Бакша</w:t>
            </w:r>
          </w:p>
        </w:tc>
        <w:tc>
          <w:tcPr>
            <w:tcW w:w="4145" w:type="dxa"/>
            <w:tcBorders>
              <w:top w:val="single" w:sz="1" w:space="0" w:color="000000"/>
              <w:left w:val="single" w:sz="1" w:space="0" w:color="000000"/>
              <w:bottom w:val="single" w:sz="1" w:space="0" w:color="000000"/>
              <w:right w:val="single" w:sz="1" w:space="0" w:color="000000"/>
            </w:tcBorders>
            <w:shd w:val="clear" w:color="auto" w:fill="auto"/>
          </w:tcPr>
          <w:p w:rsidR="00BA0851" w:rsidRPr="00BA0851" w:rsidRDefault="00BA0851" w:rsidP="00BA0851">
            <w:pPr>
              <w:tabs>
                <w:tab w:val="left" w:pos="7100"/>
              </w:tabs>
              <w:suppressAutoHyphens/>
              <w:spacing w:line="100" w:lineRule="atLeast"/>
              <w:jc w:val="both"/>
              <w:rPr>
                <w:rFonts w:ascii="Times New Roman" w:eastAsia="SimSun" w:hAnsi="Times New Roman" w:cs="Mangal"/>
                <w:kern w:val="1"/>
                <w:sz w:val="28"/>
                <w:szCs w:val="28"/>
                <w:lang w:eastAsia="hi-IN" w:bidi="hi-IN"/>
              </w:rPr>
            </w:pPr>
            <w:r w:rsidRPr="00BA0851">
              <w:rPr>
                <w:rFonts w:ascii="Times New Roman" w:eastAsia="SimSun" w:hAnsi="Times New Roman" w:cs="Times New Roman"/>
                <w:kern w:val="1"/>
                <w:sz w:val="28"/>
                <w:szCs w:val="28"/>
                <w:lang w:eastAsia="hi-IN" w:bidi="hi-IN"/>
              </w:rPr>
              <w:t>села Бакша, Йосипівка, Капустянка, Білоусівка, Дубки, Гетьманівка</w:t>
            </w:r>
          </w:p>
        </w:tc>
      </w:tr>
      <w:tr w:rsidR="00BA0851" w:rsidRPr="00BA0851" w:rsidTr="00892BC2">
        <w:trPr>
          <w:trHeight w:val="305"/>
        </w:trPr>
        <w:tc>
          <w:tcPr>
            <w:tcW w:w="541" w:type="dxa"/>
            <w:tcBorders>
              <w:top w:val="single" w:sz="1" w:space="0" w:color="000000"/>
              <w:left w:val="single" w:sz="1" w:space="0" w:color="000000"/>
              <w:bottom w:val="single" w:sz="1" w:space="0" w:color="000000"/>
            </w:tcBorders>
            <w:shd w:val="clear" w:color="auto" w:fill="auto"/>
            <w:vAlign w:val="center"/>
          </w:tcPr>
          <w:p w:rsidR="00BA0851" w:rsidRPr="00BA0851" w:rsidRDefault="00BA0851" w:rsidP="00BA0851">
            <w:pPr>
              <w:widowControl w:val="0"/>
              <w:suppressAutoHyphens/>
              <w:spacing w:line="100" w:lineRule="atLeast"/>
              <w:jc w:val="both"/>
              <w:rPr>
                <w:rFonts w:ascii="Times New Roman" w:eastAsia="SimSun" w:hAnsi="Times New Roman" w:cs="Times New Roman"/>
                <w:kern w:val="1"/>
                <w:sz w:val="24"/>
                <w:szCs w:val="24"/>
                <w:lang w:eastAsia="hi-IN" w:bidi="hi-IN"/>
              </w:rPr>
            </w:pPr>
            <w:r w:rsidRPr="00BA0851">
              <w:rPr>
                <w:rFonts w:ascii="Times New Roman" w:eastAsia="SimSun" w:hAnsi="Times New Roman" w:cs="Times New Roman"/>
                <w:kern w:val="1"/>
                <w:sz w:val="24"/>
                <w:szCs w:val="24"/>
                <w:lang w:eastAsia="hi-IN" w:bidi="hi-IN"/>
              </w:rPr>
              <w:t>3.</w:t>
            </w:r>
          </w:p>
        </w:tc>
        <w:tc>
          <w:tcPr>
            <w:tcW w:w="2100" w:type="dxa"/>
            <w:tcBorders>
              <w:top w:val="single" w:sz="1" w:space="0" w:color="000000"/>
              <w:left w:val="single" w:sz="1" w:space="0" w:color="000000"/>
              <w:bottom w:val="single" w:sz="1" w:space="0" w:color="000000"/>
            </w:tcBorders>
            <w:shd w:val="clear" w:color="auto" w:fill="auto"/>
          </w:tcPr>
          <w:p w:rsidR="00BA0851" w:rsidRPr="00BA0851" w:rsidRDefault="00BA0851" w:rsidP="00BA0851">
            <w:pPr>
              <w:tabs>
                <w:tab w:val="left" w:pos="7100"/>
              </w:tabs>
              <w:suppressAutoHyphens/>
              <w:spacing w:line="100" w:lineRule="atLeast"/>
              <w:jc w:val="both"/>
              <w:rPr>
                <w:rFonts w:ascii="Times New Roman" w:eastAsia="SimSun" w:hAnsi="Times New Roman" w:cs="Times New Roman"/>
                <w:kern w:val="1"/>
                <w:sz w:val="28"/>
                <w:szCs w:val="28"/>
                <w:lang w:eastAsia="hi-IN" w:bidi="hi-IN"/>
              </w:rPr>
            </w:pPr>
            <w:r w:rsidRPr="00BA0851">
              <w:rPr>
                <w:rFonts w:ascii="Times New Roman" w:eastAsia="SimSun" w:hAnsi="Times New Roman" w:cs="Times New Roman"/>
                <w:kern w:val="1"/>
                <w:sz w:val="28"/>
                <w:szCs w:val="28"/>
                <w:lang w:eastAsia="hi-IN" w:bidi="hi-IN"/>
              </w:rPr>
              <w:t>Вільшанський</w:t>
            </w:r>
          </w:p>
        </w:tc>
        <w:tc>
          <w:tcPr>
            <w:tcW w:w="2862" w:type="dxa"/>
            <w:tcBorders>
              <w:top w:val="single" w:sz="1" w:space="0" w:color="000000"/>
              <w:left w:val="single" w:sz="1" w:space="0" w:color="000000"/>
              <w:bottom w:val="single" w:sz="1" w:space="0" w:color="000000"/>
            </w:tcBorders>
            <w:shd w:val="clear" w:color="auto" w:fill="auto"/>
          </w:tcPr>
          <w:p w:rsidR="00BA0851" w:rsidRPr="00BA0851" w:rsidRDefault="00BA0851" w:rsidP="00BA0851">
            <w:pPr>
              <w:widowControl w:val="0"/>
              <w:suppressAutoHyphens/>
              <w:spacing w:line="100" w:lineRule="atLeast"/>
              <w:jc w:val="both"/>
              <w:rPr>
                <w:rFonts w:ascii="Times New Roman" w:eastAsia="SimSun" w:hAnsi="Times New Roman" w:cs="Times New Roman"/>
                <w:kern w:val="1"/>
                <w:sz w:val="28"/>
                <w:szCs w:val="28"/>
                <w:lang w:eastAsia="hi-IN" w:bidi="hi-IN"/>
              </w:rPr>
            </w:pPr>
            <w:r w:rsidRPr="00BA0851">
              <w:rPr>
                <w:rFonts w:ascii="Times New Roman" w:eastAsia="SimSun" w:hAnsi="Times New Roman" w:cs="Times New Roman"/>
                <w:kern w:val="1"/>
                <w:sz w:val="28"/>
                <w:szCs w:val="28"/>
                <w:lang w:eastAsia="hi-IN" w:bidi="hi-IN"/>
              </w:rPr>
              <w:t>село Вільшанка</w:t>
            </w:r>
          </w:p>
        </w:tc>
        <w:tc>
          <w:tcPr>
            <w:tcW w:w="4145" w:type="dxa"/>
            <w:tcBorders>
              <w:top w:val="single" w:sz="1" w:space="0" w:color="000000"/>
              <w:left w:val="single" w:sz="1" w:space="0" w:color="000000"/>
              <w:bottom w:val="single" w:sz="1" w:space="0" w:color="000000"/>
              <w:right w:val="single" w:sz="1" w:space="0" w:color="000000"/>
            </w:tcBorders>
            <w:shd w:val="clear" w:color="auto" w:fill="auto"/>
          </w:tcPr>
          <w:p w:rsidR="00BA0851" w:rsidRPr="00BA0851" w:rsidRDefault="00BA0851" w:rsidP="00BA0851">
            <w:pPr>
              <w:tabs>
                <w:tab w:val="left" w:pos="7100"/>
              </w:tabs>
              <w:suppressAutoHyphens/>
              <w:spacing w:line="100" w:lineRule="atLeast"/>
              <w:jc w:val="both"/>
              <w:rPr>
                <w:rFonts w:ascii="Times New Roman" w:eastAsia="SimSun" w:hAnsi="Times New Roman" w:cs="Mangal"/>
                <w:kern w:val="1"/>
                <w:sz w:val="28"/>
                <w:szCs w:val="28"/>
                <w:lang w:eastAsia="hi-IN" w:bidi="hi-IN"/>
              </w:rPr>
            </w:pPr>
            <w:r w:rsidRPr="00BA0851">
              <w:rPr>
                <w:rFonts w:ascii="Times New Roman" w:eastAsia="SimSun" w:hAnsi="Times New Roman" w:cs="Times New Roman"/>
                <w:kern w:val="1"/>
                <w:sz w:val="28"/>
                <w:szCs w:val="28"/>
                <w:lang w:eastAsia="hi-IN" w:bidi="hi-IN"/>
              </w:rPr>
              <w:t>село Вільшанка</w:t>
            </w:r>
          </w:p>
        </w:tc>
      </w:tr>
      <w:tr w:rsidR="00BA0851" w:rsidRPr="00BA0851" w:rsidTr="00892BC2">
        <w:trPr>
          <w:trHeight w:val="305"/>
        </w:trPr>
        <w:tc>
          <w:tcPr>
            <w:tcW w:w="541" w:type="dxa"/>
            <w:tcBorders>
              <w:top w:val="single" w:sz="1" w:space="0" w:color="000000"/>
              <w:left w:val="single" w:sz="1" w:space="0" w:color="000000"/>
              <w:bottom w:val="single" w:sz="1" w:space="0" w:color="000000"/>
            </w:tcBorders>
            <w:shd w:val="clear" w:color="auto" w:fill="auto"/>
            <w:vAlign w:val="center"/>
          </w:tcPr>
          <w:p w:rsidR="00BA0851" w:rsidRPr="00BA0851" w:rsidRDefault="00BA0851" w:rsidP="00BA0851">
            <w:pPr>
              <w:widowControl w:val="0"/>
              <w:suppressAutoHyphens/>
              <w:spacing w:line="100" w:lineRule="atLeast"/>
              <w:jc w:val="both"/>
              <w:rPr>
                <w:rFonts w:ascii="Times New Roman" w:eastAsia="SimSun" w:hAnsi="Times New Roman" w:cs="Times New Roman"/>
                <w:kern w:val="1"/>
                <w:sz w:val="24"/>
                <w:szCs w:val="24"/>
                <w:lang w:eastAsia="hi-IN" w:bidi="hi-IN"/>
              </w:rPr>
            </w:pPr>
            <w:r w:rsidRPr="00BA0851">
              <w:rPr>
                <w:rFonts w:ascii="Times New Roman" w:eastAsia="SimSun" w:hAnsi="Times New Roman" w:cs="Times New Roman"/>
                <w:kern w:val="1"/>
                <w:sz w:val="24"/>
                <w:szCs w:val="24"/>
                <w:lang w:eastAsia="hi-IN" w:bidi="hi-IN"/>
              </w:rPr>
              <w:t>4.</w:t>
            </w:r>
          </w:p>
        </w:tc>
        <w:tc>
          <w:tcPr>
            <w:tcW w:w="2100" w:type="dxa"/>
            <w:tcBorders>
              <w:top w:val="single" w:sz="1" w:space="0" w:color="000000"/>
              <w:left w:val="single" w:sz="1" w:space="0" w:color="000000"/>
              <w:bottom w:val="single" w:sz="1" w:space="0" w:color="000000"/>
            </w:tcBorders>
            <w:shd w:val="clear" w:color="auto" w:fill="auto"/>
          </w:tcPr>
          <w:p w:rsidR="00BA0851" w:rsidRPr="00BA0851" w:rsidRDefault="00BA0851" w:rsidP="00BA0851">
            <w:pPr>
              <w:tabs>
                <w:tab w:val="left" w:pos="7100"/>
              </w:tabs>
              <w:suppressAutoHyphens/>
              <w:spacing w:line="100" w:lineRule="atLeast"/>
              <w:jc w:val="both"/>
              <w:rPr>
                <w:rFonts w:ascii="Times New Roman" w:eastAsia="SimSun" w:hAnsi="Times New Roman" w:cs="Times New Roman"/>
                <w:kern w:val="1"/>
                <w:sz w:val="28"/>
                <w:szCs w:val="28"/>
                <w:lang w:eastAsia="hi-IN" w:bidi="hi-IN"/>
              </w:rPr>
            </w:pPr>
            <w:r w:rsidRPr="00BA0851">
              <w:rPr>
                <w:rFonts w:ascii="Times New Roman" w:eastAsia="SimSun" w:hAnsi="Times New Roman" w:cs="Times New Roman"/>
                <w:kern w:val="1"/>
                <w:sz w:val="28"/>
                <w:szCs w:val="28"/>
                <w:lang w:eastAsia="hi-IN" w:bidi="hi-IN"/>
              </w:rPr>
              <w:t>Дубинівськийй</w:t>
            </w:r>
          </w:p>
        </w:tc>
        <w:tc>
          <w:tcPr>
            <w:tcW w:w="2862" w:type="dxa"/>
            <w:tcBorders>
              <w:top w:val="single" w:sz="1" w:space="0" w:color="000000"/>
              <w:left w:val="single" w:sz="1" w:space="0" w:color="000000"/>
              <w:bottom w:val="single" w:sz="1" w:space="0" w:color="000000"/>
            </w:tcBorders>
            <w:shd w:val="clear" w:color="auto" w:fill="auto"/>
          </w:tcPr>
          <w:p w:rsidR="00BA0851" w:rsidRPr="00BA0851" w:rsidRDefault="00BA0851" w:rsidP="00BA0851">
            <w:pPr>
              <w:widowControl w:val="0"/>
              <w:suppressAutoHyphens/>
              <w:spacing w:line="100" w:lineRule="atLeast"/>
              <w:jc w:val="both"/>
              <w:rPr>
                <w:rFonts w:ascii="Times New Roman" w:eastAsia="SimSun" w:hAnsi="Times New Roman" w:cs="Times New Roman"/>
                <w:kern w:val="1"/>
                <w:sz w:val="28"/>
                <w:szCs w:val="28"/>
                <w:lang w:eastAsia="hi-IN" w:bidi="hi-IN"/>
              </w:rPr>
            </w:pPr>
            <w:r w:rsidRPr="00BA0851">
              <w:rPr>
                <w:rFonts w:ascii="Times New Roman" w:eastAsia="SimSun" w:hAnsi="Times New Roman" w:cs="Times New Roman"/>
                <w:kern w:val="1"/>
                <w:sz w:val="28"/>
                <w:szCs w:val="28"/>
                <w:lang w:eastAsia="hi-IN" w:bidi="hi-IN"/>
              </w:rPr>
              <w:t>село Дубинове</w:t>
            </w:r>
          </w:p>
        </w:tc>
        <w:tc>
          <w:tcPr>
            <w:tcW w:w="4145" w:type="dxa"/>
            <w:tcBorders>
              <w:top w:val="single" w:sz="1" w:space="0" w:color="000000"/>
              <w:left w:val="single" w:sz="1" w:space="0" w:color="000000"/>
              <w:bottom w:val="single" w:sz="1" w:space="0" w:color="000000"/>
              <w:right w:val="single" w:sz="1" w:space="0" w:color="000000"/>
            </w:tcBorders>
            <w:shd w:val="clear" w:color="auto" w:fill="auto"/>
          </w:tcPr>
          <w:p w:rsidR="00BA0851" w:rsidRPr="00BA0851" w:rsidRDefault="00BA0851" w:rsidP="00BA0851">
            <w:pPr>
              <w:tabs>
                <w:tab w:val="left" w:pos="7100"/>
              </w:tabs>
              <w:suppressAutoHyphens/>
              <w:spacing w:line="100" w:lineRule="atLeast"/>
              <w:jc w:val="both"/>
              <w:rPr>
                <w:rFonts w:ascii="Times New Roman" w:eastAsia="SimSun" w:hAnsi="Times New Roman" w:cs="Mangal"/>
                <w:kern w:val="1"/>
                <w:sz w:val="28"/>
                <w:szCs w:val="28"/>
                <w:lang w:eastAsia="hi-IN" w:bidi="hi-IN"/>
              </w:rPr>
            </w:pPr>
            <w:r w:rsidRPr="00BA0851">
              <w:rPr>
                <w:rFonts w:ascii="Times New Roman" w:eastAsia="SimSun" w:hAnsi="Times New Roman" w:cs="Times New Roman"/>
                <w:kern w:val="1"/>
                <w:sz w:val="28"/>
                <w:szCs w:val="28"/>
                <w:lang w:eastAsia="hi-IN" w:bidi="hi-IN"/>
              </w:rPr>
              <w:t xml:space="preserve">села Дубинове, Слюсареве </w:t>
            </w:r>
          </w:p>
        </w:tc>
      </w:tr>
      <w:tr w:rsidR="00BA0851" w:rsidRPr="00BA0851" w:rsidTr="00892BC2">
        <w:trPr>
          <w:trHeight w:val="324"/>
        </w:trPr>
        <w:tc>
          <w:tcPr>
            <w:tcW w:w="541" w:type="dxa"/>
            <w:tcBorders>
              <w:top w:val="single" w:sz="1" w:space="0" w:color="000000"/>
              <w:left w:val="single" w:sz="1" w:space="0" w:color="000000"/>
              <w:bottom w:val="single" w:sz="1" w:space="0" w:color="000000"/>
            </w:tcBorders>
            <w:shd w:val="clear" w:color="auto" w:fill="auto"/>
            <w:vAlign w:val="center"/>
          </w:tcPr>
          <w:p w:rsidR="00BA0851" w:rsidRPr="00BA0851" w:rsidRDefault="00BA0851" w:rsidP="00BA0851">
            <w:pPr>
              <w:widowControl w:val="0"/>
              <w:suppressAutoHyphens/>
              <w:spacing w:line="100" w:lineRule="atLeast"/>
              <w:jc w:val="both"/>
              <w:rPr>
                <w:rFonts w:ascii="Times New Roman" w:eastAsia="SimSun" w:hAnsi="Times New Roman" w:cs="Times New Roman"/>
                <w:kern w:val="1"/>
                <w:sz w:val="24"/>
                <w:szCs w:val="24"/>
                <w:lang w:eastAsia="hi-IN" w:bidi="hi-IN"/>
              </w:rPr>
            </w:pPr>
            <w:r w:rsidRPr="00BA0851">
              <w:rPr>
                <w:rFonts w:ascii="Times New Roman" w:eastAsia="SimSun" w:hAnsi="Times New Roman" w:cs="Times New Roman"/>
                <w:kern w:val="1"/>
                <w:sz w:val="24"/>
                <w:szCs w:val="24"/>
                <w:lang w:eastAsia="hi-IN" w:bidi="hi-IN"/>
              </w:rPr>
              <w:t>5.</w:t>
            </w:r>
          </w:p>
        </w:tc>
        <w:tc>
          <w:tcPr>
            <w:tcW w:w="2100" w:type="dxa"/>
            <w:tcBorders>
              <w:top w:val="single" w:sz="1" w:space="0" w:color="000000"/>
              <w:left w:val="single" w:sz="1" w:space="0" w:color="000000"/>
              <w:bottom w:val="single" w:sz="1" w:space="0" w:color="000000"/>
            </w:tcBorders>
            <w:shd w:val="clear" w:color="auto" w:fill="auto"/>
          </w:tcPr>
          <w:p w:rsidR="00BA0851" w:rsidRPr="00BA0851" w:rsidRDefault="00BA0851" w:rsidP="00BA0851">
            <w:pPr>
              <w:tabs>
                <w:tab w:val="left" w:pos="7100"/>
              </w:tabs>
              <w:suppressAutoHyphens/>
              <w:spacing w:line="100" w:lineRule="atLeast"/>
              <w:jc w:val="both"/>
              <w:rPr>
                <w:rFonts w:ascii="Times New Roman" w:eastAsia="SimSun" w:hAnsi="Times New Roman" w:cs="Times New Roman"/>
                <w:kern w:val="1"/>
                <w:sz w:val="28"/>
                <w:szCs w:val="28"/>
                <w:lang w:eastAsia="hi-IN" w:bidi="hi-IN"/>
              </w:rPr>
            </w:pPr>
            <w:r w:rsidRPr="00BA0851">
              <w:rPr>
                <w:rFonts w:ascii="Times New Roman" w:eastAsia="SimSun" w:hAnsi="Times New Roman" w:cs="Times New Roman"/>
                <w:kern w:val="1"/>
                <w:sz w:val="28"/>
                <w:szCs w:val="28"/>
                <w:lang w:eastAsia="hi-IN" w:bidi="hi-IN"/>
              </w:rPr>
              <w:t>Кам</w:t>
            </w:r>
            <w:r w:rsidR="002A3F3A">
              <w:rPr>
                <w:rFonts w:ascii="Times New Roman" w:eastAsia="SimSun" w:hAnsi="Times New Roman" w:cs="Times New Roman"/>
                <w:kern w:val="1"/>
                <w:sz w:val="28"/>
                <w:szCs w:val="28"/>
                <w:lang w:eastAsia="hi-IN" w:bidi="hi-IN"/>
              </w:rPr>
              <w:t>’</w:t>
            </w:r>
            <w:r w:rsidRPr="00BA0851">
              <w:rPr>
                <w:rFonts w:ascii="Times New Roman" w:eastAsia="SimSun" w:hAnsi="Times New Roman" w:cs="Times New Roman"/>
                <w:kern w:val="1"/>
                <w:sz w:val="28"/>
                <w:szCs w:val="28"/>
                <w:lang w:eastAsia="hi-IN" w:bidi="hi-IN"/>
              </w:rPr>
              <w:t>янський</w:t>
            </w:r>
          </w:p>
        </w:tc>
        <w:tc>
          <w:tcPr>
            <w:tcW w:w="2862" w:type="dxa"/>
            <w:tcBorders>
              <w:top w:val="single" w:sz="1" w:space="0" w:color="000000"/>
              <w:left w:val="single" w:sz="1" w:space="0" w:color="000000"/>
              <w:bottom w:val="single" w:sz="1" w:space="0" w:color="000000"/>
            </w:tcBorders>
            <w:shd w:val="clear" w:color="auto" w:fill="auto"/>
          </w:tcPr>
          <w:p w:rsidR="00BA0851" w:rsidRPr="00BA0851" w:rsidRDefault="00BA0851" w:rsidP="00BA0851">
            <w:pPr>
              <w:tabs>
                <w:tab w:val="left" w:pos="7100"/>
              </w:tabs>
              <w:suppressAutoHyphens/>
              <w:spacing w:line="100" w:lineRule="atLeast"/>
              <w:jc w:val="both"/>
              <w:rPr>
                <w:rFonts w:ascii="Times New Roman" w:eastAsia="SimSun" w:hAnsi="Times New Roman" w:cs="Times New Roman"/>
                <w:kern w:val="1"/>
                <w:sz w:val="28"/>
                <w:szCs w:val="28"/>
                <w:lang w:eastAsia="hi-IN" w:bidi="hi-IN"/>
              </w:rPr>
            </w:pPr>
            <w:r w:rsidRPr="00BA0851">
              <w:rPr>
                <w:rFonts w:ascii="Times New Roman" w:eastAsia="SimSun" w:hAnsi="Times New Roman" w:cs="Times New Roman"/>
                <w:kern w:val="1"/>
                <w:sz w:val="28"/>
                <w:szCs w:val="28"/>
                <w:lang w:eastAsia="hi-IN" w:bidi="hi-IN"/>
              </w:rPr>
              <w:t>село Камяне</w:t>
            </w:r>
          </w:p>
        </w:tc>
        <w:tc>
          <w:tcPr>
            <w:tcW w:w="4145" w:type="dxa"/>
            <w:tcBorders>
              <w:top w:val="single" w:sz="1" w:space="0" w:color="000000"/>
              <w:left w:val="single" w:sz="1" w:space="0" w:color="000000"/>
              <w:bottom w:val="single" w:sz="1" w:space="0" w:color="000000"/>
              <w:right w:val="single" w:sz="1" w:space="0" w:color="000000"/>
            </w:tcBorders>
            <w:shd w:val="clear" w:color="auto" w:fill="auto"/>
          </w:tcPr>
          <w:p w:rsidR="00BA0851" w:rsidRPr="00BA0851" w:rsidRDefault="00BA0851" w:rsidP="00BA0851">
            <w:pPr>
              <w:widowControl w:val="0"/>
              <w:tabs>
                <w:tab w:val="left" w:pos="979"/>
              </w:tabs>
              <w:suppressAutoHyphens/>
              <w:spacing w:line="100" w:lineRule="atLeast"/>
              <w:jc w:val="both"/>
              <w:rPr>
                <w:rFonts w:ascii="Times New Roman" w:eastAsia="SimSun" w:hAnsi="Times New Roman" w:cs="Mangal"/>
                <w:kern w:val="1"/>
                <w:sz w:val="28"/>
                <w:szCs w:val="28"/>
                <w:lang w:eastAsia="hi-IN" w:bidi="hi-IN"/>
              </w:rPr>
            </w:pPr>
            <w:r w:rsidRPr="00BA0851">
              <w:rPr>
                <w:rFonts w:ascii="Times New Roman" w:eastAsia="SimSun" w:hAnsi="Times New Roman" w:cs="Times New Roman"/>
                <w:kern w:val="1"/>
                <w:sz w:val="28"/>
                <w:szCs w:val="28"/>
                <w:lang w:eastAsia="hi-IN" w:bidi="hi-IN"/>
              </w:rPr>
              <w:t>село Кам’яне</w:t>
            </w:r>
          </w:p>
        </w:tc>
      </w:tr>
      <w:tr w:rsidR="00BA0851" w:rsidRPr="00BA0851" w:rsidTr="00892BC2">
        <w:trPr>
          <w:trHeight w:val="324"/>
        </w:trPr>
        <w:tc>
          <w:tcPr>
            <w:tcW w:w="541" w:type="dxa"/>
            <w:tcBorders>
              <w:top w:val="single" w:sz="1" w:space="0" w:color="000000"/>
              <w:left w:val="single" w:sz="1" w:space="0" w:color="000000"/>
              <w:bottom w:val="single" w:sz="1" w:space="0" w:color="000000"/>
            </w:tcBorders>
            <w:shd w:val="clear" w:color="auto" w:fill="auto"/>
            <w:vAlign w:val="center"/>
          </w:tcPr>
          <w:p w:rsidR="00BA0851" w:rsidRPr="00BA0851" w:rsidRDefault="00BA0851" w:rsidP="00BA0851">
            <w:pPr>
              <w:widowControl w:val="0"/>
              <w:suppressAutoHyphens/>
              <w:spacing w:line="100" w:lineRule="atLeast"/>
              <w:jc w:val="both"/>
              <w:rPr>
                <w:rFonts w:ascii="Times New Roman" w:eastAsia="SimSun" w:hAnsi="Times New Roman" w:cs="Times New Roman"/>
                <w:kern w:val="1"/>
                <w:sz w:val="24"/>
                <w:szCs w:val="24"/>
                <w:lang w:eastAsia="hi-IN" w:bidi="hi-IN"/>
              </w:rPr>
            </w:pPr>
            <w:r w:rsidRPr="00BA0851">
              <w:rPr>
                <w:rFonts w:ascii="Times New Roman" w:eastAsia="SimSun" w:hAnsi="Times New Roman" w:cs="Times New Roman"/>
                <w:kern w:val="1"/>
                <w:sz w:val="24"/>
                <w:szCs w:val="24"/>
                <w:lang w:eastAsia="hi-IN" w:bidi="hi-IN"/>
              </w:rPr>
              <w:t>6.</w:t>
            </w:r>
          </w:p>
        </w:tc>
        <w:tc>
          <w:tcPr>
            <w:tcW w:w="2100" w:type="dxa"/>
            <w:tcBorders>
              <w:top w:val="single" w:sz="1" w:space="0" w:color="000000"/>
              <w:left w:val="single" w:sz="1" w:space="0" w:color="000000"/>
              <w:bottom w:val="single" w:sz="1" w:space="0" w:color="000000"/>
            </w:tcBorders>
            <w:shd w:val="clear" w:color="auto" w:fill="auto"/>
          </w:tcPr>
          <w:p w:rsidR="00BA0851" w:rsidRPr="00BA0851" w:rsidRDefault="00BA0851" w:rsidP="00BA0851">
            <w:pPr>
              <w:tabs>
                <w:tab w:val="left" w:pos="7100"/>
              </w:tabs>
              <w:suppressAutoHyphens/>
              <w:spacing w:line="100" w:lineRule="atLeast"/>
              <w:jc w:val="both"/>
              <w:rPr>
                <w:rFonts w:ascii="Times New Roman" w:eastAsia="SimSun" w:hAnsi="Times New Roman" w:cs="Times New Roman"/>
                <w:kern w:val="1"/>
                <w:sz w:val="28"/>
                <w:szCs w:val="28"/>
                <w:lang w:eastAsia="hi-IN" w:bidi="hi-IN"/>
              </w:rPr>
            </w:pPr>
            <w:r w:rsidRPr="00BA0851">
              <w:rPr>
                <w:rFonts w:ascii="Times New Roman" w:eastAsia="SimSun" w:hAnsi="Times New Roman" w:cs="Times New Roman"/>
                <w:kern w:val="1"/>
                <w:sz w:val="28"/>
                <w:szCs w:val="28"/>
                <w:lang w:eastAsia="hi-IN" w:bidi="hi-IN"/>
              </w:rPr>
              <w:t>Концебівський</w:t>
            </w:r>
          </w:p>
        </w:tc>
        <w:tc>
          <w:tcPr>
            <w:tcW w:w="2862" w:type="dxa"/>
            <w:tcBorders>
              <w:top w:val="single" w:sz="1" w:space="0" w:color="000000"/>
              <w:left w:val="single" w:sz="1" w:space="0" w:color="000000"/>
              <w:bottom w:val="single" w:sz="1" w:space="0" w:color="000000"/>
            </w:tcBorders>
            <w:shd w:val="clear" w:color="auto" w:fill="auto"/>
          </w:tcPr>
          <w:p w:rsidR="00BA0851" w:rsidRPr="00BA0851" w:rsidRDefault="00BA0851" w:rsidP="00BA0851">
            <w:pPr>
              <w:widowControl w:val="0"/>
              <w:tabs>
                <w:tab w:val="left" w:pos="979"/>
              </w:tabs>
              <w:suppressAutoHyphens/>
              <w:spacing w:line="100" w:lineRule="atLeast"/>
              <w:jc w:val="both"/>
              <w:rPr>
                <w:rFonts w:ascii="Times New Roman" w:eastAsia="SimSun" w:hAnsi="Times New Roman" w:cs="Times New Roman"/>
                <w:kern w:val="1"/>
                <w:sz w:val="28"/>
                <w:szCs w:val="28"/>
                <w:lang w:eastAsia="hi-IN" w:bidi="hi-IN"/>
              </w:rPr>
            </w:pPr>
            <w:r w:rsidRPr="00BA0851">
              <w:rPr>
                <w:rFonts w:ascii="Times New Roman" w:eastAsia="SimSun" w:hAnsi="Times New Roman" w:cs="Times New Roman"/>
                <w:kern w:val="1"/>
                <w:sz w:val="28"/>
                <w:szCs w:val="28"/>
                <w:lang w:eastAsia="hi-IN" w:bidi="hi-IN"/>
              </w:rPr>
              <w:t>Село Концеба</w:t>
            </w:r>
          </w:p>
        </w:tc>
        <w:tc>
          <w:tcPr>
            <w:tcW w:w="4145" w:type="dxa"/>
            <w:tcBorders>
              <w:top w:val="single" w:sz="1" w:space="0" w:color="000000"/>
              <w:left w:val="single" w:sz="1" w:space="0" w:color="000000"/>
              <w:bottom w:val="single" w:sz="1" w:space="0" w:color="000000"/>
              <w:right w:val="single" w:sz="1" w:space="0" w:color="000000"/>
            </w:tcBorders>
            <w:shd w:val="clear" w:color="auto" w:fill="auto"/>
          </w:tcPr>
          <w:p w:rsidR="00BA0851" w:rsidRPr="00BA0851" w:rsidRDefault="00BA0851" w:rsidP="00BA0851">
            <w:pPr>
              <w:tabs>
                <w:tab w:val="left" w:pos="7100"/>
              </w:tabs>
              <w:suppressAutoHyphens/>
              <w:spacing w:line="100" w:lineRule="atLeast"/>
              <w:jc w:val="both"/>
              <w:rPr>
                <w:rFonts w:ascii="Times New Roman" w:eastAsia="SimSun" w:hAnsi="Times New Roman" w:cs="Mangal"/>
                <w:kern w:val="1"/>
                <w:sz w:val="28"/>
                <w:szCs w:val="28"/>
                <w:lang w:eastAsia="hi-IN" w:bidi="hi-IN"/>
              </w:rPr>
            </w:pPr>
            <w:r w:rsidRPr="00BA0851">
              <w:rPr>
                <w:rFonts w:ascii="Times New Roman" w:eastAsia="SimSun" w:hAnsi="Times New Roman" w:cs="Times New Roman"/>
                <w:kern w:val="1"/>
                <w:sz w:val="28"/>
                <w:szCs w:val="28"/>
                <w:lang w:eastAsia="hi-IN" w:bidi="hi-IN"/>
              </w:rPr>
              <w:t>село Концеба</w:t>
            </w:r>
          </w:p>
        </w:tc>
      </w:tr>
      <w:tr w:rsidR="00BA0851" w:rsidRPr="00BA0851" w:rsidTr="00892BC2">
        <w:trPr>
          <w:trHeight w:val="324"/>
        </w:trPr>
        <w:tc>
          <w:tcPr>
            <w:tcW w:w="541" w:type="dxa"/>
            <w:tcBorders>
              <w:left w:val="single" w:sz="1" w:space="0" w:color="000000"/>
              <w:bottom w:val="single" w:sz="1" w:space="0" w:color="000000"/>
            </w:tcBorders>
            <w:shd w:val="clear" w:color="auto" w:fill="auto"/>
            <w:vAlign w:val="center"/>
          </w:tcPr>
          <w:p w:rsidR="00BA0851" w:rsidRPr="00BA0851" w:rsidRDefault="00BA0851" w:rsidP="00BA0851">
            <w:pPr>
              <w:widowControl w:val="0"/>
              <w:suppressAutoHyphens/>
              <w:spacing w:line="100" w:lineRule="atLeast"/>
              <w:jc w:val="both"/>
              <w:rPr>
                <w:rFonts w:ascii="Times New Roman" w:eastAsia="SimSun" w:hAnsi="Times New Roman" w:cs="Times New Roman"/>
                <w:kern w:val="1"/>
                <w:sz w:val="24"/>
                <w:szCs w:val="24"/>
                <w:lang w:eastAsia="hi-IN" w:bidi="hi-IN"/>
              </w:rPr>
            </w:pPr>
            <w:r w:rsidRPr="00BA0851">
              <w:rPr>
                <w:rFonts w:ascii="Times New Roman" w:eastAsia="SimSun" w:hAnsi="Times New Roman" w:cs="Mangal"/>
                <w:kern w:val="1"/>
                <w:sz w:val="24"/>
                <w:szCs w:val="24"/>
                <w:lang w:eastAsia="hi-IN" w:bidi="hi-IN"/>
              </w:rPr>
              <w:t>7.</w:t>
            </w:r>
          </w:p>
        </w:tc>
        <w:tc>
          <w:tcPr>
            <w:tcW w:w="2100" w:type="dxa"/>
            <w:tcBorders>
              <w:left w:val="single" w:sz="1" w:space="0" w:color="000000"/>
              <w:bottom w:val="single" w:sz="1" w:space="0" w:color="000000"/>
            </w:tcBorders>
            <w:shd w:val="clear" w:color="auto" w:fill="auto"/>
          </w:tcPr>
          <w:p w:rsidR="00BA0851" w:rsidRPr="00BA0851" w:rsidRDefault="00BA0851" w:rsidP="00BA0851">
            <w:pPr>
              <w:widowControl w:val="0"/>
              <w:tabs>
                <w:tab w:val="left" w:pos="7093"/>
              </w:tabs>
              <w:suppressAutoHyphens/>
              <w:spacing w:line="100" w:lineRule="atLeast"/>
              <w:jc w:val="both"/>
              <w:rPr>
                <w:rFonts w:ascii="Times New Roman" w:eastAsia="SimSun" w:hAnsi="Times New Roman" w:cs="Times New Roman"/>
                <w:kern w:val="1"/>
                <w:sz w:val="28"/>
                <w:szCs w:val="28"/>
                <w:lang w:eastAsia="hi-IN" w:bidi="hi-IN"/>
              </w:rPr>
            </w:pPr>
            <w:r w:rsidRPr="00BA0851">
              <w:rPr>
                <w:rFonts w:ascii="Times New Roman" w:eastAsia="SimSun" w:hAnsi="Times New Roman" w:cs="Times New Roman"/>
                <w:kern w:val="1"/>
                <w:sz w:val="28"/>
                <w:szCs w:val="28"/>
                <w:lang w:eastAsia="hi-IN" w:bidi="hi-IN"/>
              </w:rPr>
              <w:t>Неділківський</w:t>
            </w:r>
          </w:p>
        </w:tc>
        <w:tc>
          <w:tcPr>
            <w:tcW w:w="2862" w:type="dxa"/>
            <w:tcBorders>
              <w:left w:val="single" w:sz="1" w:space="0" w:color="000000"/>
              <w:bottom w:val="single" w:sz="1" w:space="0" w:color="000000"/>
            </w:tcBorders>
            <w:shd w:val="clear" w:color="auto" w:fill="auto"/>
          </w:tcPr>
          <w:p w:rsidR="00BA0851" w:rsidRPr="00BA0851" w:rsidRDefault="00BA0851" w:rsidP="00BA0851">
            <w:pPr>
              <w:widowControl w:val="0"/>
              <w:tabs>
                <w:tab w:val="left" w:pos="7093"/>
              </w:tabs>
              <w:suppressAutoHyphens/>
              <w:spacing w:line="100" w:lineRule="atLeast"/>
              <w:jc w:val="both"/>
              <w:rPr>
                <w:rFonts w:ascii="Times New Roman" w:eastAsia="SimSun" w:hAnsi="Times New Roman" w:cs="Times New Roman"/>
                <w:kern w:val="1"/>
                <w:sz w:val="28"/>
                <w:szCs w:val="28"/>
                <w:lang w:eastAsia="hi-IN" w:bidi="hi-IN"/>
              </w:rPr>
            </w:pPr>
            <w:r w:rsidRPr="00BA0851">
              <w:rPr>
                <w:rFonts w:ascii="Times New Roman" w:eastAsia="SimSun" w:hAnsi="Times New Roman" w:cs="Times New Roman"/>
                <w:kern w:val="1"/>
                <w:sz w:val="28"/>
                <w:szCs w:val="28"/>
                <w:lang w:eastAsia="hi-IN" w:bidi="hi-IN"/>
              </w:rPr>
              <w:t>село Неділкове</w:t>
            </w:r>
          </w:p>
        </w:tc>
        <w:tc>
          <w:tcPr>
            <w:tcW w:w="4145" w:type="dxa"/>
            <w:tcBorders>
              <w:left w:val="single" w:sz="1" w:space="0" w:color="000000"/>
              <w:bottom w:val="single" w:sz="1" w:space="0" w:color="000000"/>
              <w:right w:val="single" w:sz="1" w:space="0" w:color="000000"/>
            </w:tcBorders>
            <w:shd w:val="clear" w:color="auto" w:fill="auto"/>
          </w:tcPr>
          <w:p w:rsidR="00BA0851" w:rsidRPr="00BA0851" w:rsidRDefault="00BA0851" w:rsidP="00BA0851">
            <w:pPr>
              <w:widowControl w:val="0"/>
              <w:tabs>
                <w:tab w:val="left" w:pos="7093"/>
              </w:tabs>
              <w:suppressAutoHyphens/>
              <w:spacing w:line="100" w:lineRule="atLeast"/>
              <w:jc w:val="both"/>
              <w:rPr>
                <w:rFonts w:ascii="Times New Roman" w:eastAsia="SimSun" w:hAnsi="Times New Roman" w:cs="Mangal"/>
                <w:kern w:val="1"/>
                <w:sz w:val="28"/>
                <w:szCs w:val="28"/>
                <w:lang w:eastAsia="hi-IN" w:bidi="hi-IN"/>
              </w:rPr>
            </w:pPr>
            <w:r w:rsidRPr="00BA0851">
              <w:rPr>
                <w:rFonts w:ascii="Times New Roman" w:eastAsia="SimSun" w:hAnsi="Times New Roman" w:cs="Times New Roman"/>
                <w:kern w:val="1"/>
                <w:sz w:val="28"/>
                <w:szCs w:val="28"/>
                <w:lang w:eastAsia="hi-IN" w:bidi="hi-IN"/>
              </w:rPr>
              <w:t xml:space="preserve">села Неділкове, Струтинка, </w:t>
            </w:r>
          </w:p>
        </w:tc>
      </w:tr>
      <w:tr w:rsidR="00BA0851" w:rsidRPr="00BA0851" w:rsidTr="00892BC2">
        <w:trPr>
          <w:trHeight w:val="324"/>
        </w:trPr>
        <w:tc>
          <w:tcPr>
            <w:tcW w:w="541" w:type="dxa"/>
            <w:tcBorders>
              <w:left w:val="single" w:sz="1" w:space="0" w:color="000000"/>
              <w:bottom w:val="single" w:sz="1" w:space="0" w:color="000000"/>
            </w:tcBorders>
            <w:shd w:val="clear" w:color="auto" w:fill="auto"/>
            <w:vAlign w:val="center"/>
          </w:tcPr>
          <w:p w:rsidR="00BA0851" w:rsidRPr="00BA0851" w:rsidRDefault="00BA0851" w:rsidP="00BA0851">
            <w:pPr>
              <w:widowControl w:val="0"/>
              <w:suppressAutoHyphens/>
              <w:spacing w:line="100" w:lineRule="atLeast"/>
              <w:jc w:val="both"/>
              <w:rPr>
                <w:rFonts w:ascii="Times New Roman" w:eastAsia="SimSun" w:hAnsi="Times New Roman" w:cs="Times New Roman"/>
                <w:kern w:val="1"/>
                <w:sz w:val="24"/>
                <w:szCs w:val="24"/>
                <w:lang w:eastAsia="hi-IN" w:bidi="hi-IN"/>
              </w:rPr>
            </w:pPr>
            <w:r w:rsidRPr="00BA0851">
              <w:rPr>
                <w:rFonts w:ascii="Times New Roman" w:eastAsia="SimSun" w:hAnsi="Times New Roman" w:cs="Mangal"/>
                <w:kern w:val="1"/>
                <w:sz w:val="24"/>
                <w:szCs w:val="24"/>
                <w:lang w:eastAsia="hi-IN" w:bidi="hi-IN"/>
              </w:rPr>
              <w:t>8.</w:t>
            </w:r>
          </w:p>
        </w:tc>
        <w:tc>
          <w:tcPr>
            <w:tcW w:w="2100" w:type="dxa"/>
            <w:tcBorders>
              <w:left w:val="single" w:sz="1" w:space="0" w:color="000000"/>
              <w:bottom w:val="single" w:sz="1" w:space="0" w:color="000000"/>
            </w:tcBorders>
            <w:shd w:val="clear" w:color="auto" w:fill="auto"/>
          </w:tcPr>
          <w:p w:rsidR="00BA0851" w:rsidRPr="00BA0851" w:rsidRDefault="00BA0851" w:rsidP="00BA0851">
            <w:pPr>
              <w:widowControl w:val="0"/>
              <w:tabs>
                <w:tab w:val="left" w:pos="7093"/>
              </w:tabs>
              <w:suppressAutoHyphens/>
              <w:spacing w:line="100" w:lineRule="atLeast"/>
              <w:jc w:val="both"/>
              <w:rPr>
                <w:rFonts w:ascii="Times New Roman" w:eastAsia="SimSun" w:hAnsi="Times New Roman" w:cs="Times New Roman"/>
                <w:kern w:val="1"/>
                <w:sz w:val="28"/>
                <w:szCs w:val="28"/>
                <w:lang w:eastAsia="hi-IN" w:bidi="hi-IN"/>
              </w:rPr>
            </w:pPr>
            <w:r w:rsidRPr="00BA0851">
              <w:rPr>
                <w:rFonts w:ascii="Times New Roman" w:eastAsia="SimSun" w:hAnsi="Times New Roman" w:cs="Times New Roman"/>
                <w:kern w:val="1"/>
                <w:sz w:val="28"/>
                <w:szCs w:val="28"/>
                <w:lang w:eastAsia="hi-IN" w:bidi="hi-IN"/>
              </w:rPr>
              <w:t>Осичківський</w:t>
            </w:r>
          </w:p>
        </w:tc>
        <w:tc>
          <w:tcPr>
            <w:tcW w:w="2862" w:type="dxa"/>
            <w:tcBorders>
              <w:left w:val="single" w:sz="1" w:space="0" w:color="000000"/>
              <w:bottom w:val="single" w:sz="1" w:space="0" w:color="000000"/>
            </w:tcBorders>
            <w:shd w:val="clear" w:color="auto" w:fill="auto"/>
          </w:tcPr>
          <w:p w:rsidR="00BA0851" w:rsidRPr="00BA0851" w:rsidRDefault="00BA0851" w:rsidP="00BA0851">
            <w:pPr>
              <w:widowControl w:val="0"/>
              <w:tabs>
                <w:tab w:val="left" w:pos="7093"/>
              </w:tabs>
              <w:suppressAutoHyphens/>
              <w:spacing w:line="100" w:lineRule="atLeast"/>
              <w:jc w:val="both"/>
              <w:rPr>
                <w:rFonts w:ascii="Times New Roman" w:eastAsia="SimSun" w:hAnsi="Times New Roman" w:cs="Times New Roman"/>
                <w:kern w:val="1"/>
                <w:sz w:val="28"/>
                <w:szCs w:val="28"/>
                <w:lang w:eastAsia="hi-IN" w:bidi="hi-IN"/>
              </w:rPr>
            </w:pPr>
            <w:r w:rsidRPr="00BA0851">
              <w:rPr>
                <w:rFonts w:ascii="Times New Roman" w:eastAsia="SimSun" w:hAnsi="Times New Roman" w:cs="Times New Roman"/>
                <w:kern w:val="1"/>
                <w:sz w:val="28"/>
                <w:szCs w:val="28"/>
                <w:lang w:eastAsia="hi-IN" w:bidi="hi-IN"/>
              </w:rPr>
              <w:t>село Осички</w:t>
            </w:r>
          </w:p>
        </w:tc>
        <w:tc>
          <w:tcPr>
            <w:tcW w:w="4145" w:type="dxa"/>
            <w:tcBorders>
              <w:left w:val="single" w:sz="1" w:space="0" w:color="000000"/>
              <w:bottom w:val="single" w:sz="1" w:space="0" w:color="000000"/>
              <w:right w:val="single" w:sz="1" w:space="0" w:color="000000"/>
            </w:tcBorders>
            <w:shd w:val="clear" w:color="auto" w:fill="auto"/>
          </w:tcPr>
          <w:p w:rsidR="00BA0851" w:rsidRPr="00BA0851" w:rsidRDefault="00BA0851" w:rsidP="00BA0851">
            <w:pPr>
              <w:widowControl w:val="0"/>
              <w:tabs>
                <w:tab w:val="left" w:pos="7093"/>
              </w:tabs>
              <w:suppressAutoHyphens/>
              <w:spacing w:line="100" w:lineRule="atLeast"/>
              <w:jc w:val="both"/>
              <w:rPr>
                <w:rFonts w:ascii="Times New Roman" w:eastAsia="SimSun" w:hAnsi="Times New Roman" w:cs="Mangal"/>
                <w:kern w:val="1"/>
                <w:sz w:val="28"/>
                <w:szCs w:val="28"/>
                <w:lang w:eastAsia="hi-IN" w:bidi="hi-IN"/>
              </w:rPr>
            </w:pPr>
            <w:r w:rsidRPr="00BA0851">
              <w:rPr>
                <w:rFonts w:ascii="Times New Roman" w:eastAsia="SimSun" w:hAnsi="Times New Roman" w:cs="Times New Roman"/>
                <w:kern w:val="1"/>
                <w:sz w:val="28"/>
                <w:szCs w:val="28"/>
                <w:lang w:eastAsia="hi-IN" w:bidi="hi-IN"/>
              </w:rPr>
              <w:t>село Осички</w:t>
            </w:r>
          </w:p>
        </w:tc>
      </w:tr>
      <w:tr w:rsidR="00BA0851" w:rsidRPr="00BA0851" w:rsidTr="00892BC2">
        <w:trPr>
          <w:trHeight w:val="324"/>
        </w:trPr>
        <w:tc>
          <w:tcPr>
            <w:tcW w:w="541" w:type="dxa"/>
            <w:tcBorders>
              <w:left w:val="single" w:sz="1" w:space="0" w:color="000000"/>
              <w:bottom w:val="single" w:sz="1" w:space="0" w:color="000000"/>
            </w:tcBorders>
            <w:shd w:val="clear" w:color="auto" w:fill="auto"/>
            <w:vAlign w:val="center"/>
          </w:tcPr>
          <w:p w:rsidR="00BA0851" w:rsidRPr="00BA0851" w:rsidRDefault="00BA0851" w:rsidP="00BA0851">
            <w:pPr>
              <w:widowControl w:val="0"/>
              <w:suppressAutoHyphens/>
              <w:spacing w:line="100" w:lineRule="atLeast"/>
              <w:jc w:val="both"/>
              <w:rPr>
                <w:rFonts w:ascii="Times New Roman" w:eastAsia="SimSun" w:hAnsi="Times New Roman" w:cs="Times New Roman"/>
                <w:kern w:val="1"/>
                <w:sz w:val="24"/>
                <w:szCs w:val="24"/>
                <w:lang w:eastAsia="hi-IN" w:bidi="hi-IN"/>
              </w:rPr>
            </w:pPr>
            <w:r w:rsidRPr="00BA0851">
              <w:rPr>
                <w:rFonts w:ascii="Times New Roman" w:eastAsia="SimSun" w:hAnsi="Times New Roman" w:cs="Mangal"/>
                <w:kern w:val="1"/>
                <w:sz w:val="24"/>
                <w:szCs w:val="24"/>
                <w:lang w:eastAsia="hi-IN" w:bidi="hi-IN"/>
              </w:rPr>
              <w:t>9.</w:t>
            </w:r>
          </w:p>
        </w:tc>
        <w:tc>
          <w:tcPr>
            <w:tcW w:w="2100" w:type="dxa"/>
            <w:tcBorders>
              <w:left w:val="single" w:sz="1" w:space="0" w:color="000000"/>
              <w:bottom w:val="single" w:sz="1" w:space="0" w:color="000000"/>
            </w:tcBorders>
            <w:shd w:val="clear" w:color="auto" w:fill="auto"/>
          </w:tcPr>
          <w:p w:rsidR="00BA0851" w:rsidRPr="00BA0851" w:rsidRDefault="00BA0851" w:rsidP="00BA0851">
            <w:pPr>
              <w:widowControl w:val="0"/>
              <w:tabs>
                <w:tab w:val="left" w:pos="7093"/>
              </w:tabs>
              <w:suppressAutoHyphens/>
              <w:spacing w:line="100" w:lineRule="atLeast"/>
              <w:jc w:val="both"/>
              <w:rPr>
                <w:rFonts w:ascii="Times New Roman" w:eastAsia="SimSun" w:hAnsi="Times New Roman" w:cs="Mangal"/>
                <w:kern w:val="1"/>
                <w:sz w:val="28"/>
                <w:szCs w:val="28"/>
                <w:lang w:eastAsia="hi-IN" w:bidi="hi-IN"/>
              </w:rPr>
            </w:pPr>
            <w:r w:rsidRPr="00BA0851">
              <w:rPr>
                <w:rFonts w:ascii="Times New Roman" w:eastAsia="SimSun" w:hAnsi="Times New Roman" w:cs="Times New Roman"/>
                <w:kern w:val="1"/>
                <w:sz w:val="28"/>
                <w:szCs w:val="28"/>
                <w:lang w:eastAsia="hi-IN" w:bidi="hi-IN"/>
              </w:rPr>
              <w:t>Полянецький</w:t>
            </w:r>
          </w:p>
        </w:tc>
        <w:tc>
          <w:tcPr>
            <w:tcW w:w="2862" w:type="dxa"/>
            <w:tcBorders>
              <w:left w:val="single" w:sz="1" w:space="0" w:color="000000"/>
              <w:bottom w:val="single" w:sz="1" w:space="0" w:color="000000"/>
            </w:tcBorders>
            <w:shd w:val="clear" w:color="auto" w:fill="auto"/>
          </w:tcPr>
          <w:p w:rsidR="00BA0851" w:rsidRPr="00BA0851" w:rsidRDefault="00BA0851" w:rsidP="00BA0851">
            <w:pPr>
              <w:widowControl w:val="0"/>
              <w:tabs>
                <w:tab w:val="left" w:pos="979"/>
              </w:tabs>
              <w:suppressAutoHyphens/>
              <w:spacing w:line="100" w:lineRule="atLeast"/>
              <w:jc w:val="both"/>
              <w:rPr>
                <w:rFonts w:ascii="Times New Roman" w:eastAsia="SimSun" w:hAnsi="Times New Roman" w:cs="Times New Roman"/>
                <w:kern w:val="1"/>
                <w:sz w:val="28"/>
                <w:szCs w:val="28"/>
                <w:lang w:eastAsia="hi-IN" w:bidi="hi-IN"/>
              </w:rPr>
            </w:pPr>
            <w:r w:rsidRPr="00BA0851">
              <w:rPr>
                <w:rFonts w:ascii="Times New Roman" w:eastAsia="SimSun" w:hAnsi="Times New Roman" w:cs="Mangal"/>
                <w:kern w:val="1"/>
                <w:sz w:val="28"/>
                <w:szCs w:val="28"/>
                <w:lang w:eastAsia="hi-IN" w:bidi="hi-IN"/>
              </w:rPr>
              <w:t xml:space="preserve">село </w:t>
            </w:r>
            <w:r w:rsidRPr="00BA0851">
              <w:rPr>
                <w:rFonts w:ascii="Times New Roman" w:eastAsia="SimSun" w:hAnsi="Times New Roman" w:cs="Times New Roman"/>
                <w:kern w:val="1"/>
                <w:sz w:val="28"/>
                <w:szCs w:val="28"/>
                <w:lang w:eastAsia="hi-IN" w:bidi="hi-IN"/>
              </w:rPr>
              <w:t>Полянецьке</w:t>
            </w:r>
          </w:p>
        </w:tc>
        <w:tc>
          <w:tcPr>
            <w:tcW w:w="4145" w:type="dxa"/>
            <w:tcBorders>
              <w:left w:val="single" w:sz="1" w:space="0" w:color="000000"/>
              <w:bottom w:val="single" w:sz="1" w:space="0" w:color="000000"/>
              <w:right w:val="single" w:sz="1" w:space="0" w:color="000000"/>
            </w:tcBorders>
            <w:shd w:val="clear" w:color="auto" w:fill="auto"/>
          </w:tcPr>
          <w:p w:rsidR="00BA0851" w:rsidRPr="00BA0851" w:rsidRDefault="00BA0851" w:rsidP="00BA0851">
            <w:pPr>
              <w:widowControl w:val="0"/>
              <w:tabs>
                <w:tab w:val="left" w:pos="7093"/>
              </w:tabs>
              <w:suppressAutoHyphens/>
              <w:spacing w:line="100" w:lineRule="atLeast"/>
              <w:jc w:val="both"/>
              <w:rPr>
                <w:rFonts w:ascii="Times New Roman" w:eastAsia="SimSun" w:hAnsi="Times New Roman" w:cs="Mangal"/>
                <w:kern w:val="1"/>
                <w:sz w:val="28"/>
                <w:szCs w:val="28"/>
                <w:lang w:eastAsia="hi-IN" w:bidi="hi-IN"/>
              </w:rPr>
            </w:pPr>
            <w:r w:rsidRPr="00BA0851">
              <w:rPr>
                <w:rFonts w:ascii="Times New Roman" w:eastAsia="SimSun" w:hAnsi="Times New Roman" w:cs="Times New Roman"/>
                <w:kern w:val="1"/>
                <w:sz w:val="28"/>
                <w:szCs w:val="28"/>
                <w:lang w:eastAsia="hi-IN" w:bidi="hi-IN"/>
              </w:rPr>
              <w:t>села Полянецьке, Глибочок, Островка,  Квітка</w:t>
            </w:r>
          </w:p>
        </w:tc>
      </w:tr>
    </w:tbl>
    <w:p w:rsidR="00BA0851" w:rsidRDefault="00BA0851" w:rsidP="00BA0851">
      <w:pPr>
        <w:widowControl w:val="0"/>
        <w:suppressAutoHyphens/>
        <w:spacing w:line="100" w:lineRule="atLeast"/>
        <w:jc w:val="both"/>
        <w:rPr>
          <w:rFonts w:ascii="Times New Roman" w:eastAsia="SimSun" w:hAnsi="Times New Roman" w:cs="Mangal"/>
          <w:kern w:val="1"/>
          <w:sz w:val="24"/>
          <w:szCs w:val="24"/>
          <w:lang w:eastAsia="hi-IN" w:bidi="hi-IN"/>
        </w:rPr>
      </w:pPr>
    </w:p>
    <w:p w:rsidR="00BA0851" w:rsidRDefault="00BA0851" w:rsidP="00BA0851">
      <w:pPr>
        <w:widowControl w:val="0"/>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suppressAutoHyphens/>
        <w:spacing w:line="100" w:lineRule="atLeast"/>
        <w:jc w:val="both"/>
        <w:rPr>
          <w:rFonts w:ascii="Times New Roman" w:eastAsia="SimSun" w:hAnsi="Times New Roman" w:cs="Mangal"/>
          <w:kern w:val="1"/>
          <w:sz w:val="24"/>
          <w:szCs w:val="24"/>
          <w:lang w:eastAsia="hi-IN" w:bidi="hi-IN"/>
        </w:rPr>
      </w:pPr>
    </w:p>
    <w:p w:rsidR="002A3F3A" w:rsidRPr="00C51CC2" w:rsidRDefault="002A3F3A" w:rsidP="002A3F3A">
      <w:pPr>
        <w:rPr>
          <w:rFonts w:ascii="Times New Roman" w:hAnsi="Times New Roman" w:cs="Times New Roman"/>
          <w:sz w:val="28"/>
          <w:szCs w:val="28"/>
        </w:rPr>
      </w:pPr>
      <w:r>
        <w:rPr>
          <w:rFonts w:ascii="Times New Roman" w:hAnsi="Times New Roman" w:cs="Times New Roman"/>
          <w:sz w:val="28"/>
          <w:szCs w:val="28"/>
        </w:rPr>
        <w:t xml:space="preserve">Секретар селищної ради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Світлана ГЕРАСИМІШИНА</w:t>
      </w: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BA0851" w:rsidRPr="00BA0851" w:rsidRDefault="00BA0851" w:rsidP="00BA0851">
      <w:pPr>
        <w:widowControl w:val="0"/>
        <w:tabs>
          <w:tab w:val="left" w:pos="7085"/>
        </w:tabs>
        <w:suppressAutoHyphens/>
        <w:spacing w:line="100" w:lineRule="atLeast"/>
        <w:jc w:val="both"/>
        <w:rPr>
          <w:rFonts w:ascii="Times New Roman" w:eastAsia="SimSun" w:hAnsi="Times New Roman" w:cs="Mangal"/>
          <w:kern w:val="1"/>
          <w:sz w:val="24"/>
          <w:szCs w:val="24"/>
          <w:lang w:eastAsia="hi-IN" w:bidi="hi-IN"/>
        </w:rPr>
      </w:pPr>
    </w:p>
    <w:p w:rsidR="00C270EB" w:rsidRDefault="00C270EB" w:rsidP="007F7F1B">
      <w:pPr>
        <w:shd w:val="clear" w:color="auto" w:fill="FFFFFF"/>
        <w:spacing w:after="225"/>
        <w:jc w:val="center"/>
        <w:textAlignment w:val="baseline"/>
        <w:rPr>
          <w:rFonts w:ascii="Times New Roman" w:eastAsia="Times New Roman" w:hAnsi="Times New Roman" w:cs="Times New Roman"/>
          <w:color w:val="000000"/>
          <w:sz w:val="26"/>
          <w:szCs w:val="26"/>
          <w:lang w:eastAsia="uk-UA"/>
        </w:rPr>
      </w:pPr>
    </w:p>
    <w:p w:rsidR="00A45EE2" w:rsidRDefault="00A45EE2" w:rsidP="007F7F1B">
      <w:pPr>
        <w:shd w:val="clear" w:color="auto" w:fill="FFFFFF"/>
        <w:spacing w:after="225"/>
        <w:jc w:val="center"/>
        <w:textAlignment w:val="baseline"/>
        <w:rPr>
          <w:rFonts w:ascii="Times New Roman" w:eastAsia="Times New Roman" w:hAnsi="Times New Roman" w:cs="Times New Roman"/>
          <w:color w:val="000000"/>
          <w:sz w:val="26"/>
          <w:szCs w:val="26"/>
          <w:lang w:eastAsia="uk-UA"/>
        </w:rPr>
      </w:pPr>
    </w:p>
    <w:p w:rsidR="00A45EE2" w:rsidRDefault="00A45EE2" w:rsidP="007F7F1B">
      <w:pPr>
        <w:shd w:val="clear" w:color="auto" w:fill="FFFFFF"/>
        <w:spacing w:after="225"/>
        <w:jc w:val="center"/>
        <w:textAlignment w:val="baseline"/>
        <w:rPr>
          <w:rFonts w:ascii="Times New Roman" w:eastAsia="Times New Roman" w:hAnsi="Times New Roman" w:cs="Times New Roman"/>
          <w:color w:val="000000"/>
          <w:sz w:val="26"/>
          <w:szCs w:val="26"/>
          <w:lang w:eastAsia="uk-UA"/>
        </w:rPr>
      </w:pPr>
    </w:p>
    <w:p w:rsidR="00A45EE2" w:rsidRDefault="00A45EE2" w:rsidP="007F7F1B">
      <w:pPr>
        <w:shd w:val="clear" w:color="auto" w:fill="FFFFFF"/>
        <w:spacing w:after="225"/>
        <w:jc w:val="center"/>
        <w:textAlignment w:val="baseline"/>
        <w:rPr>
          <w:rFonts w:ascii="Times New Roman" w:eastAsia="Times New Roman" w:hAnsi="Times New Roman" w:cs="Times New Roman"/>
          <w:color w:val="000000"/>
          <w:sz w:val="26"/>
          <w:szCs w:val="26"/>
          <w:lang w:eastAsia="uk-UA"/>
        </w:rPr>
      </w:pPr>
    </w:p>
    <w:p w:rsidR="00A45EE2" w:rsidRDefault="00A45EE2" w:rsidP="007F7F1B">
      <w:pPr>
        <w:shd w:val="clear" w:color="auto" w:fill="FFFFFF"/>
        <w:spacing w:after="225"/>
        <w:jc w:val="center"/>
        <w:textAlignment w:val="baseline"/>
        <w:rPr>
          <w:rFonts w:ascii="Times New Roman" w:eastAsia="Times New Roman" w:hAnsi="Times New Roman" w:cs="Times New Roman"/>
          <w:color w:val="000000"/>
          <w:sz w:val="26"/>
          <w:szCs w:val="26"/>
          <w:lang w:eastAsia="uk-UA"/>
        </w:rPr>
      </w:pPr>
    </w:p>
    <w:p w:rsidR="00BA0851" w:rsidRDefault="00BA0851" w:rsidP="007F7F1B">
      <w:pPr>
        <w:shd w:val="clear" w:color="auto" w:fill="FFFFFF"/>
        <w:spacing w:after="225"/>
        <w:jc w:val="center"/>
        <w:textAlignment w:val="baseline"/>
        <w:rPr>
          <w:rFonts w:ascii="Times New Roman" w:eastAsia="Times New Roman" w:hAnsi="Times New Roman" w:cs="Times New Roman"/>
          <w:color w:val="000000"/>
          <w:sz w:val="26"/>
          <w:szCs w:val="26"/>
          <w:lang w:eastAsia="uk-UA"/>
        </w:rPr>
      </w:pPr>
    </w:p>
    <w:p w:rsidR="00BA0851" w:rsidRDefault="00BA0851" w:rsidP="007F7F1B">
      <w:pPr>
        <w:shd w:val="clear" w:color="auto" w:fill="FFFFFF"/>
        <w:spacing w:after="225"/>
        <w:jc w:val="center"/>
        <w:textAlignment w:val="baseline"/>
        <w:rPr>
          <w:rFonts w:ascii="Times New Roman" w:eastAsia="Times New Roman" w:hAnsi="Times New Roman" w:cs="Times New Roman"/>
          <w:color w:val="000000"/>
          <w:sz w:val="26"/>
          <w:szCs w:val="26"/>
          <w:lang w:eastAsia="uk-UA"/>
        </w:rPr>
      </w:pPr>
    </w:p>
    <w:p w:rsidR="00BA0851" w:rsidRDefault="00BA0851" w:rsidP="007F7F1B">
      <w:pPr>
        <w:shd w:val="clear" w:color="auto" w:fill="FFFFFF"/>
        <w:spacing w:after="225"/>
        <w:jc w:val="center"/>
        <w:textAlignment w:val="baseline"/>
        <w:rPr>
          <w:rFonts w:ascii="Times New Roman" w:eastAsia="Times New Roman" w:hAnsi="Times New Roman" w:cs="Times New Roman"/>
          <w:color w:val="000000"/>
          <w:sz w:val="26"/>
          <w:szCs w:val="26"/>
          <w:lang w:eastAsia="uk-UA"/>
        </w:rPr>
      </w:pPr>
    </w:p>
    <w:p w:rsidR="002A3F3A" w:rsidRPr="00BA0851" w:rsidRDefault="002A3F3A" w:rsidP="002A3F3A">
      <w:pPr>
        <w:widowControl w:val="0"/>
        <w:suppressLineNumbers/>
        <w:suppressAutoHyphens/>
        <w:spacing w:line="100" w:lineRule="atLeast"/>
        <w:jc w:val="right"/>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Додаток 2</w:t>
      </w:r>
    </w:p>
    <w:p w:rsidR="002A3F3A" w:rsidRDefault="002A3F3A" w:rsidP="002A3F3A">
      <w:pPr>
        <w:widowControl w:val="0"/>
        <w:tabs>
          <w:tab w:val="left" w:pos="7085"/>
        </w:tabs>
        <w:suppressAutoHyphens/>
        <w:spacing w:line="100" w:lineRule="atLeast"/>
        <w:jc w:val="right"/>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 xml:space="preserve">                                                                                                                   до проєкту рішення </w:t>
      </w:r>
      <w:r w:rsidRPr="00BA0851">
        <w:rPr>
          <w:rFonts w:ascii="Times New Roman" w:eastAsia="SimSun" w:hAnsi="Times New Roman" w:cs="Times New Roman"/>
          <w:kern w:val="1"/>
          <w:sz w:val="24"/>
          <w:szCs w:val="24"/>
          <w:lang w:eastAsia="hi-IN" w:bidi="hi-IN"/>
        </w:rPr>
        <w:t xml:space="preserve">сесії </w:t>
      </w:r>
      <w:r>
        <w:rPr>
          <w:rFonts w:ascii="Times New Roman" w:eastAsia="SimSun" w:hAnsi="Times New Roman" w:cs="Times New Roman"/>
          <w:kern w:val="1"/>
          <w:sz w:val="24"/>
          <w:szCs w:val="24"/>
          <w:lang w:eastAsia="hi-IN" w:bidi="hi-IN"/>
        </w:rPr>
        <w:t xml:space="preserve"> </w:t>
      </w:r>
    </w:p>
    <w:p w:rsidR="002A3F3A" w:rsidRDefault="002A3F3A" w:rsidP="002A3F3A">
      <w:pPr>
        <w:widowControl w:val="0"/>
        <w:tabs>
          <w:tab w:val="left" w:pos="7085"/>
        </w:tabs>
        <w:suppressAutoHyphens/>
        <w:spacing w:line="100" w:lineRule="atLeast"/>
        <w:jc w:val="right"/>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 xml:space="preserve">                                                                                                                  </w:t>
      </w:r>
      <w:r w:rsidRPr="00BA0851">
        <w:rPr>
          <w:rFonts w:ascii="Times New Roman" w:eastAsia="SimSun" w:hAnsi="Times New Roman" w:cs="Times New Roman"/>
          <w:kern w:val="1"/>
          <w:sz w:val="24"/>
          <w:szCs w:val="24"/>
          <w:lang w:eastAsia="hi-IN" w:bidi="hi-IN"/>
        </w:rPr>
        <w:t xml:space="preserve">Савранської селищної </w:t>
      </w:r>
      <w:r>
        <w:rPr>
          <w:rFonts w:ascii="Times New Roman" w:eastAsia="SimSun" w:hAnsi="Times New Roman" w:cs="Times New Roman"/>
          <w:kern w:val="1"/>
          <w:sz w:val="24"/>
          <w:szCs w:val="24"/>
          <w:lang w:eastAsia="hi-IN" w:bidi="hi-IN"/>
        </w:rPr>
        <w:t xml:space="preserve"> </w:t>
      </w:r>
    </w:p>
    <w:p w:rsidR="002A3F3A" w:rsidRPr="00BA0851" w:rsidRDefault="002A3F3A" w:rsidP="002A3F3A">
      <w:pPr>
        <w:widowControl w:val="0"/>
        <w:tabs>
          <w:tab w:val="left" w:pos="7085"/>
        </w:tabs>
        <w:suppressAutoHyphens/>
        <w:spacing w:line="100" w:lineRule="atLeast"/>
        <w:jc w:val="right"/>
        <w:rPr>
          <w:rFonts w:ascii="Times New Roman" w:eastAsia="SimSun" w:hAnsi="Times New Roman" w:cs="Mangal"/>
          <w:kern w:val="1"/>
          <w:sz w:val="24"/>
          <w:szCs w:val="24"/>
          <w:lang w:eastAsia="hi-IN" w:bidi="hi-IN"/>
        </w:rPr>
      </w:pPr>
      <w:r>
        <w:rPr>
          <w:rFonts w:ascii="Times New Roman" w:eastAsia="SimSun" w:hAnsi="Times New Roman" w:cs="Times New Roman"/>
          <w:kern w:val="1"/>
          <w:sz w:val="24"/>
          <w:szCs w:val="24"/>
          <w:lang w:eastAsia="hi-IN" w:bidi="hi-IN"/>
        </w:rPr>
        <w:t xml:space="preserve">                                                                                                                  </w:t>
      </w:r>
      <w:r w:rsidRPr="00BA0851">
        <w:rPr>
          <w:rFonts w:ascii="Times New Roman" w:eastAsia="SimSun" w:hAnsi="Times New Roman" w:cs="Times New Roman"/>
          <w:kern w:val="1"/>
          <w:sz w:val="24"/>
          <w:szCs w:val="24"/>
          <w:lang w:eastAsia="hi-IN" w:bidi="hi-IN"/>
        </w:rPr>
        <w:t xml:space="preserve">ради  </w:t>
      </w:r>
    </w:p>
    <w:p w:rsidR="00CC562A" w:rsidRDefault="00CC562A" w:rsidP="007F7F1B">
      <w:pPr>
        <w:shd w:val="clear" w:color="auto" w:fill="FFFFFF"/>
        <w:spacing w:after="225"/>
        <w:jc w:val="center"/>
        <w:textAlignment w:val="baseline"/>
        <w:rPr>
          <w:rFonts w:ascii="Times New Roman" w:eastAsia="Times New Roman" w:hAnsi="Times New Roman" w:cs="Times New Roman"/>
          <w:color w:val="000000"/>
          <w:sz w:val="26"/>
          <w:szCs w:val="26"/>
          <w:lang w:eastAsia="uk-UA"/>
        </w:rPr>
      </w:pPr>
    </w:p>
    <w:p w:rsidR="00E47562" w:rsidRPr="00BA0851" w:rsidRDefault="00BE714C" w:rsidP="00BE714C">
      <w:pPr>
        <w:shd w:val="clear" w:color="auto" w:fill="FFFFFF"/>
        <w:jc w:val="center"/>
        <w:textAlignment w:val="baseline"/>
        <w:rPr>
          <w:rFonts w:ascii="Times New Roman" w:eastAsia="Times New Roman" w:hAnsi="Times New Roman" w:cs="Times New Roman"/>
          <w:b/>
          <w:bCs/>
          <w:color w:val="000000"/>
          <w:sz w:val="28"/>
          <w:szCs w:val="28"/>
          <w:lang w:eastAsia="uk-UA"/>
        </w:rPr>
      </w:pPr>
      <w:r w:rsidRPr="00BA0851">
        <w:rPr>
          <w:rFonts w:ascii="Times New Roman" w:eastAsia="Times New Roman" w:hAnsi="Times New Roman" w:cs="Times New Roman"/>
          <w:b/>
          <w:bCs/>
          <w:color w:val="000000"/>
          <w:sz w:val="28"/>
          <w:szCs w:val="28"/>
          <w:lang w:eastAsia="uk-UA"/>
        </w:rPr>
        <w:t>ПОЛОЖЕННЯ</w:t>
      </w:r>
    </w:p>
    <w:p w:rsidR="00BE714C" w:rsidRPr="00BA0851" w:rsidRDefault="00BE714C" w:rsidP="00BE714C">
      <w:pPr>
        <w:shd w:val="clear" w:color="auto" w:fill="FFFFFF"/>
        <w:jc w:val="center"/>
        <w:textAlignment w:val="baseline"/>
        <w:rPr>
          <w:rFonts w:ascii="Times New Roman" w:eastAsia="Times New Roman" w:hAnsi="Times New Roman" w:cs="Times New Roman"/>
          <w:b/>
          <w:bCs/>
          <w:color w:val="000000"/>
          <w:sz w:val="28"/>
          <w:szCs w:val="28"/>
          <w:lang w:eastAsia="uk-UA"/>
        </w:rPr>
      </w:pPr>
      <w:r w:rsidRPr="00BA0851">
        <w:rPr>
          <w:rFonts w:ascii="Times New Roman" w:eastAsia="Times New Roman" w:hAnsi="Times New Roman" w:cs="Times New Roman"/>
          <w:b/>
          <w:bCs/>
          <w:color w:val="000000"/>
          <w:sz w:val="28"/>
          <w:szCs w:val="28"/>
          <w:lang w:eastAsia="uk-UA"/>
        </w:rPr>
        <w:t xml:space="preserve"> </w:t>
      </w:r>
      <w:r w:rsidR="00E47562" w:rsidRPr="00BA0851">
        <w:rPr>
          <w:rFonts w:ascii="Times New Roman" w:eastAsia="Times New Roman" w:hAnsi="Times New Roman" w:cs="Times New Roman"/>
          <w:b/>
          <w:bCs/>
          <w:color w:val="000000"/>
          <w:sz w:val="28"/>
          <w:szCs w:val="28"/>
          <w:lang w:eastAsia="uk-UA"/>
        </w:rPr>
        <w:t>про</w:t>
      </w:r>
      <w:r w:rsidRPr="00BA0851">
        <w:rPr>
          <w:rFonts w:ascii="Times New Roman" w:eastAsia="Times New Roman" w:hAnsi="Times New Roman" w:cs="Times New Roman"/>
          <w:b/>
          <w:bCs/>
          <w:color w:val="000000"/>
          <w:sz w:val="28"/>
          <w:szCs w:val="28"/>
          <w:lang w:eastAsia="uk-UA"/>
        </w:rPr>
        <w:t xml:space="preserve"> </w:t>
      </w:r>
      <w:r w:rsidR="00E47562" w:rsidRPr="00BA0851">
        <w:rPr>
          <w:rFonts w:ascii="Times New Roman" w:eastAsia="Times New Roman" w:hAnsi="Times New Roman" w:cs="Times New Roman"/>
          <w:b/>
          <w:bCs/>
          <w:color w:val="000000"/>
          <w:sz w:val="28"/>
          <w:szCs w:val="28"/>
          <w:lang w:eastAsia="uk-UA"/>
        </w:rPr>
        <w:t xml:space="preserve">старосту  </w:t>
      </w:r>
      <w:r w:rsidRPr="00BA0851">
        <w:rPr>
          <w:rFonts w:ascii="Times New Roman" w:eastAsia="Times New Roman" w:hAnsi="Times New Roman" w:cs="Times New Roman"/>
          <w:b/>
          <w:bCs/>
          <w:color w:val="000000"/>
          <w:sz w:val="28"/>
          <w:szCs w:val="28"/>
          <w:lang w:eastAsia="uk-UA"/>
        </w:rPr>
        <w:t> </w:t>
      </w:r>
    </w:p>
    <w:p w:rsidR="00D417E6" w:rsidRPr="00506F41" w:rsidRDefault="00D417E6" w:rsidP="00BE714C">
      <w:pPr>
        <w:shd w:val="clear" w:color="auto" w:fill="FFFFFF"/>
        <w:jc w:val="center"/>
        <w:textAlignment w:val="baseline"/>
        <w:rPr>
          <w:rFonts w:ascii="Times New Roman" w:eastAsia="Times New Roman" w:hAnsi="Times New Roman" w:cs="Times New Roman"/>
          <w:color w:val="000000"/>
          <w:sz w:val="26"/>
          <w:szCs w:val="26"/>
          <w:lang w:eastAsia="uk-UA"/>
        </w:rPr>
      </w:pPr>
    </w:p>
    <w:p w:rsidR="00BE714C" w:rsidRPr="00506F41" w:rsidRDefault="00CC562A" w:rsidP="00CC562A">
      <w:pPr>
        <w:shd w:val="clear" w:color="auto" w:fill="FFFFFF"/>
        <w:jc w:val="center"/>
        <w:textAlignment w:val="baseline"/>
        <w:rPr>
          <w:rFonts w:ascii="Times New Roman" w:eastAsia="Times New Roman" w:hAnsi="Times New Roman" w:cs="Times New Roman"/>
          <w:color w:val="000000"/>
          <w:sz w:val="26"/>
          <w:szCs w:val="26"/>
          <w:lang w:eastAsia="uk-UA"/>
        </w:rPr>
      </w:pPr>
      <w:r>
        <w:rPr>
          <w:rFonts w:ascii="Times New Roman" w:eastAsia="Times New Roman" w:hAnsi="Times New Roman" w:cs="Times New Roman"/>
          <w:b/>
          <w:bCs/>
          <w:color w:val="000000"/>
          <w:sz w:val="26"/>
          <w:szCs w:val="26"/>
          <w:lang w:eastAsia="uk-UA"/>
        </w:rPr>
        <w:t>І</w:t>
      </w:r>
      <w:r w:rsidR="00BE714C" w:rsidRPr="00506F41">
        <w:rPr>
          <w:rFonts w:ascii="Times New Roman" w:eastAsia="Times New Roman" w:hAnsi="Times New Roman" w:cs="Times New Roman"/>
          <w:b/>
          <w:bCs/>
          <w:color w:val="000000"/>
          <w:sz w:val="26"/>
          <w:szCs w:val="26"/>
          <w:lang w:eastAsia="uk-UA"/>
        </w:rPr>
        <w:t>. Загальні положення</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1.1. Положення про старосту (далі – Положення) розроблено відповідно до Конституції України, законів України «Про місцеве самоврядування в Україні», «Про службу в органах місцевого самоврядування»,   </w:t>
      </w:r>
      <w:r w:rsidR="009635A9" w:rsidRPr="002A3F3A">
        <w:rPr>
          <w:rFonts w:ascii="Times New Roman" w:hAnsi="Times New Roman" w:cs="Times New Roman"/>
          <w:sz w:val="28"/>
          <w:szCs w:val="28"/>
          <w:lang w:eastAsia="uk-UA"/>
        </w:rPr>
        <w:t>інших актів законодавства</w:t>
      </w:r>
      <w:r w:rsidRPr="002A3F3A">
        <w:rPr>
          <w:rFonts w:ascii="Times New Roman" w:hAnsi="Times New Roman" w:cs="Times New Roman"/>
          <w:sz w:val="28"/>
          <w:szCs w:val="28"/>
          <w:lang w:eastAsia="uk-UA"/>
        </w:rPr>
        <w:t xml:space="preserve"> України  і визначає права і обов’язки старости, порядок його </w:t>
      </w:r>
      <w:r w:rsidR="00D417E6" w:rsidRPr="002A3F3A">
        <w:rPr>
          <w:rFonts w:ascii="Times New Roman" w:hAnsi="Times New Roman" w:cs="Times New Roman"/>
          <w:sz w:val="28"/>
          <w:szCs w:val="28"/>
          <w:lang w:eastAsia="uk-UA"/>
        </w:rPr>
        <w:t>затвердження на посаду</w:t>
      </w:r>
      <w:r w:rsidRPr="002A3F3A">
        <w:rPr>
          <w:rFonts w:ascii="Times New Roman" w:hAnsi="Times New Roman" w:cs="Times New Roman"/>
          <w:sz w:val="28"/>
          <w:szCs w:val="28"/>
          <w:lang w:eastAsia="uk-UA"/>
        </w:rPr>
        <w:t xml:space="preserve"> та припинення повноважень, порядок звітування, відповідальність та інші питання, пов’язані з діяльністю старости.</w:t>
      </w:r>
    </w:p>
    <w:p w:rsidR="009635A9" w:rsidRPr="002A3F3A" w:rsidRDefault="009635A9" w:rsidP="002A3F3A">
      <w:pPr>
        <w:pStyle w:val="a5"/>
        <w:jc w:val="both"/>
        <w:rPr>
          <w:rFonts w:ascii="Times New Roman" w:eastAsia="Calibri" w:hAnsi="Times New Roman" w:cs="Times New Roman"/>
          <w:kern w:val="1"/>
          <w:sz w:val="28"/>
          <w:szCs w:val="28"/>
          <w:lang w:eastAsia="ar-SA"/>
        </w:rPr>
      </w:pPr>
      <w:r w:rsidRPr="002A3F3A">
        <w:rPr>
          <w:rFonts w:ascii="Times New Roman" w:eastAsia="Calibri" w:hAnsi="Times New Roman" w:cs="Times New Roman"/>
          <w:kern w:val="1"/>
          <w:sz w:val="28"/>
          <w:szCs w:val="28"/>
          <w:lang w:eastAsia="ar-SA"/>
        </w:rPr>
        <w:t>1.2. Положення затверджується виключно на пленарному засіданні Савранської селищної ради.</w:t>
      </w:r>
    </w:p>
    <w:p w:rsidR="009635A9" w:rsidRDefault="009635A9" w:rsidP="002A3F3A">
      <w:pPr>
        <w:pStyle w:val="a5"/>
        <w:jc w:val="both"/>
        <w:rPr>
          <w:rFonts w:ascii="Times New Roman" w:eastAsia="Calibri" w:hAnsi="Times New Roman" w:cs="Times New Roman"/>
          <w:kern w:val="1"/>
          <w:sz w:val="28"/>
          <w:szCs w:val="28"/>
          <w:lang w:eastAsia="ar-SA"/>
        </w:rPr>
      </w:pPr>
      <w:r w:rsidRPr="002A3F3A">
        <w:rPr>
          <w:rFonts w:ascii="Times New Roman" w:eastAsia="Calibri" w:hAnsi="Times New Roman" w:cs="Times New Roman"/>
          <w:kern w:val="1"/>
          <w:sz w:val="28"/>
          <w:szCs w:val="28"/>
          <w:lang w:eastAsia="ar-SA"/>
        </w:rPr>
        <w:t>1.3. Утворення на території Савранської селищної територіальної громади старостинських округів з визначенням переліку населених пунктів, що входять до їх складу, є виключною компетенцію Савранської селищної ради.</w:t>
      </w:r>
    </w:p>
    <w:p w:rsidR="002A3F3A" w:rsidRPr="002A3F3A" w:rsidRDefault="002A3F3A" w:rsidP="002A3F3A">
      <w:pPr>
        <w:pStyle w:val="a5"/>
        <w:jc w:val="both"/>
        <w:rPr>
          <w:rFonts w:ascii="Times New Roman" w:eastAsia="Calibri" w:hAnsi="Times New Roman" w:cs="Times New Roman"/>
          <w:b/>
          <w:bCs/>
          <w:kern w:val="1"/>
          <w:sz w:val="28"/>
          <w:szCs w:val="28"/>
          <w:lang w:eastAsia="ar-SA"/>
        </w:rPr>
      </w:pPr>
    </w:p>
    <w:p w:rsidR="00BE714C" w:rsidRDefault="00CC562A" w:rsidP="00CC562A">
      <w:pPr>
        <w:shd w:val="clear" w:color="auto" w:fill="FFFFFF"/>
        <w:jc w:val="center"/>
        <w:textAlignment w:val="baseline"/>
        <w:rPr>
          <w:rFonts w:ascii="Times New Roman" w:eastAsia="Times New Roman" w:hAnsi="Times New Roman" w:cs="Times New Roman"/>
          <w:b/>
          <w:bCs/>
          <w:color w:val="000000"/>
          <w:sz w:val="28"/>
          <w:szCs w:val="28"/>
          <w:lang w:eastAsia="uk-UA"/>
        </w:rPr>
      </w:pPr>
      <w:r w:rsidRPr="00C51CC2">
        <w:rPr>
          <w:rFonts w:ascii="Times New Roman" w:eastAsia="Times New Roman" w:hAnsi="Times New Roman" w:cs="Times New Roman"/>
          <w:b/>
          <w:bCs/>
          <w:color w:val="000000"/>
          <w:sz w:val="28"/>
          <w:szCs w:val="28"/>
          <w:lang w:eastAsia="uk-UA"/>
        </w:rPr>
        <w:t>ІІ</w:t>
      </w:r>
      <w:r w:rsidR="00BE714C" w:rsidRPr="00C51CC2">
        <w:rPr>
          <w:rFonts w:ascii="Times New Roman" w:eastAsia="Times New Roman" w:hAnsi="Times New Roman" w:cs="Times New Roman"/>
          <w:b/>
          <w:bCs/>
          <w:color w:val="000000"/>
          <w:sz w:val="28"/>
          <w:szCs w:val="28"/>
          <w:lang w:eastAsia="uk-UA"/>
        </w:rPr>
        <w:t>. Правовий статус старости</w:t>
      </w:r>
    </w:p>
    <w:p w:rsidR="002A3F3A" w:rsidRPr="00C51CC2" w:rsidRDefault="002A3F3A" w:rsidP="00CC562A">
      <w:pPr>
        <w:shd w:val="clear" w:color="auto" w:fill="FFFFFF"/>
        <w:jc w:val="center"/>
        <w:textAlignment w:val="baseline"/>
        <w:rPr>
          <w:rFonts w:ascii="Times New Roman" w:eastAsia="Times New Roman" w:hAnsi="Times New Roman" w:cs="Times New Roman"/>
          <w:color w:val="000000"/>
          <w:sz w:val="28"/>
          <w:szCs w:val="28"/>
          <w:lang w:eastAsia="uk-UA"/>
        </w:rPr>
      </w:pPr>
    </w:p>
    <w:p w:rsidR="00C51CC2"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2.1.Староста є посадовою особою місцевого самоврядування, яка </w:t>
      </w:r>
      <w:r w:rsidR="009635A9" w:rsidRPr="002A3F3A">
        <w:rPr>
          <w:rFonts w:ascii="Times New Roman" w:hAnsi="Times New Roman" w:cs="Times New Roman"/>
          <w:sz w:val="28"/>
          <w:szCs w:val="28"/>
          <w:lang w:eastAsia="uk-UA"/>
        </w:rPr>
        <w:t xml:space="preserve">представляє інтереси  жителів </w:t>
      </w:r>
      <w:r w:rsidR="00C51CC2" w:rsidRPr="002A3F3A">
        <w:rPr>
          <w:rFonts w:ascii="Times New Roman" w:hAnsi="Times New Roman" w:cs="Times New Roman"/>
          <w:sz w:val="28"/>
          <w:szCs w:val="28"/>
          <w:lang w:eastAsia="uk-UA"/>
        </w:rPr>
        <w:t>населених пунктів</w:t>
      </w:r>
      <w:r w:rsidR="009635A9" w:rsidRPr="002A3F3A">
        <w:rPr>
          <w:rFonts w:ascii="Times New Roman" w:hAnsi="Times New Roman" w:cs="Times New Roman"/>
          <w:sz w:val="28"/>
          <w:szCs w:val="28"/>
          <w:lang w:eastAsia="uk-UA"/>
        </w:rPr>
        <w:t xml:space="preserve">, що входять до відповідного старостинського округу, </w:t>
      </w:r>
      <w:r w:rsidRPr="002A3F3A">
        <w:rPr>
          <w:rFonts w:ascii="Times New Roman" w:hAnsi="Times New Roman" w:cs="Times New Roman"/>
          <w:sz w:val="28"/>
          <w:szCs w:val="28"/>
          <w:lang w:eastAsia="uk-UA"/>
        </w:rPr>
        <w:t xml:space="preserve">затверджується </w:t>
      </w:r>
      <w:r w:rsidR="00AC34A2" w:rsidRPr="002A3F3A">
        <w:rPr>
          <w:rFonts w:ascii="Times New Roman" w:hAnsi="Times New Roman" w:cs="Times New Roman"/>
          <w:sz w:val="28"/>
          <w:szCs w:val="28"/>
          <w:lang w:eastAsia="uk-UA"/>
        </w:rPr>
        <w:t>Савранською селищною радою</w:t>
      </w:r>
      <w:r w:rsidRPr="002A3F3A">
        <w:rPr>
          <w:rFonts w:ascii="Times New Roman" w:hAnsi="Times New Roman" w:cs="Times New Roman"/>
          <w:sz w:val="28"/>
          <w:szCs w:val="28"/>
          <w:lang w:eastAsia="uk-UA"/>
        </w:rPr>
        <w:t xml:space="preserve"> на строк її повноважень за пропозицією </w:t>
      </w:r>
      <w:r w:rsidR="00AC34A2" w:rsidRPr="002A3F3A">
        <w:rPr>
          <w:rFonts w:ascii="Times New Roman" w:hAnsi="Times New Roman" w:cs="Times New Roman"/>
          <w:sz w:val="28"/>
          <w:szCs w:val="28"/>
          <w:lang w:eastAsia="uk-UA"/>
        </w:rPr>
        <w:t>Савранського селищного голови</w:t>
      </w:r>
      <w:r w:rsidRPr="002A3F3A">
        <w:rPr>
          <w:rFonts w:ascii="Times New Roman" w:hAnsi="Times New Roman" w:cs="Times New Roman"/>
          <w:sz w:val="28"/>
          <w:szCs w:val="28"/>
          <w:lang w:eastAsia="uk-UA"/>
        </w:rPr>
        <w:t>.</w:t>
      </w:r>
      <w:r w:rsidR="009635A9" w:rsidRPr="002A3F3A">
        <w:rPr>
          <w:rFonts w:ascii="Times New Roman" w:hAnsi="Times New Roman" w:cs="Times New Roman"/>
          <w:sz w:val="28"/>
          <w:szCs w:val="28"/>
          <w:lang w:eastAsia="uk-UA"/>
        </w:rPr>
        <w:t xml:space="preserve"> </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2.2. Староста </w:t>
      </w:r>
      <w:r w:rsidR="009635A9" w:rsidRPr="002A3F3A">
        <w:rPr>
          <w:rFonts w:ascii="Times New Roman" w:hAnsi="Times New Roman" w:cs="Times New Roman"/>
          <w:sz w:val="28"/>
          <w:szCs w:val="28"/>
          <w:lang w:eastAsia="uk-UA"/>
        </w:rPr>
        <w:t xml:space="preserve"> може бути </w:t>
      </w:r>
      <w:r w:rsidRPr="002A3F3A">
        <w:rPr>
          <w:rFonts w:ascii="Times New Roman" w:hAnsi="Times New Roman" w:cs="Times New Roman"/>
          <w:sz w:val="28"/>
          <w:szCs w:val="28"/>
          <w:lang w:eastAsia="uk-UA"/>
        </w:rPr>
        <w:t xml:space="preserve">є членом виконавчого комітету </w:t>
      </w:r>
      <w:r w:rsidR="00AC34A2" w:rsidRPr="002A3F3A">
        <w:rPr>
          <w:rFonts w:ascii="Times New Roman" w:hAnsi="Times New Roman" w:cs="Times New Roman"/>
          <w:sz w:val="28"/>
          <w:szCs w:val="28"/>
          <w:lang w:eastAsia="uk-UA"/>
        </w:rPr>
        <w:t xml:space="preserve">Савранської селищної ради </w:t>
      </w:r>
      <w:r w:rsidRPr="002A3F3A">
        <w:rPr>
          <w:rFonts w:ascii="Times New Roman" w:hAnsi="Times New Roman" w:cs="Times New Roman"/>
          <w:sz w:val="28"/>
          <w:szCs w:val="28"/>
          <w:lang w:eastAsia="uk-UA"/>
        </w:rPr>
        <w:t xml:space="preserve">за посадою </w:t>
      </w:r>
      <w:r w:rsidR="00186663" w:rsidRPr="002A3F3A">
        <w:rPr>
          <w:rFonts w:ascii="Times New Roman" w:hAnsi="Times New Roman" w:cs="Times New Roman"/>
          <w:sz w:val="28"/>
          <w:szCs w:val="28"/>
          <w:lang w:eastAsia="uk-UA"/>
        </w:rPr>
        <w:t xml:space="preserve"> </w:t>
      </w:r>
      <w:r w:rsidR="009635A9" w:rsidRPr="002A3F3A">
        <w:rPr>
          <w:rFonts w:ascii="Times New Roman" w:hAnsi="Times New Roman" w:cs="Times New Roman"/>
          <w:sz w:val="28"/>
          <w:szCs w:val="28"/>
          <w:lang w:eastAsia="uk-UA"/>
        </w:rPr>
        <w:t xml:space="preserve"> </w:t>
      </w:r>
      <w:r w:rsidRPr="002A3F3A">
        <w:rPr>
          <w:rFonts w:ascii="Times New Roman" w:hAnsi="Times New Roman" w:cs="Times New Roman"/>
          <w:sz w:val="28"/>
          <w:szCs w:val="28"/>
          <w:lang w:eastAsia="uk-UA"/>
        </w:rPr>
        <w:t>і працю</w:t>
      </w:r>
      <w:r w:rsidR="009635A9" w:rsidRPr="002A3F3A">
        <w:rPr>
          <w:rFonts w:ascii="Times New Roman" w:hAnsi="Times New Roman" w:cs="Times New Roman"/>
          <w:sz w:val="28"/>
          <w:szCs w:val="28"/>
          <w:lang w:eastAsia="uk-UA"/>
        </w:rPr>
        <w:t xml:space="preserve">вати в </w:t>
      </w:r>
      <w:r w:rsidRPr="002A3F3A">
        <w:rPr>
          <w:rFonts w:ascii="Times New Roman" w:hAnsi="Times New Roman" w:cs="Times New Roman"/>
          <w:sz w:val="28"/>
          <w:szCs w:val="28"/>
          <w:lang w:eastAsia="uk-UA"/>
        </w:rPr>
        <w:t xml:space="preserve"> ньому на постійній основі.</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2.3. Староста не може мати інший представницький мандат, суміщати свою службову діяльність з іншою посадою, у тому числі на громадських засадах, займатися іншою оплачуваною (крім викладацької, наукової і творчої діяльності, медичної практики, інструкторської та суддівської практики із спорту) або підприємницькою діяльністю.</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2.4. Порядок організації роботи старости визначається Законом України «Про місцеве самоврядування в Україні»,  іншими актами законодавства України та  цим Положенням.</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2.5. На старосту поширюються обмеження визначені Законом України «Про запобігання корупції».</w:t>
      </w:r>
    </w:p>
    <w:p w:rsidR="002A3F3A" w:rsidRPr="002A3F3A" w:rsidRDefault="002A3F3A" w:rsidP="002A3F3A">
      <w:pPr>
        <w:pStyle w:val="a5"/>
        <w:jc w:val="both"/>
        <w:rPr>
          <w:rFonts w:ascii="Times New Roman" w:hAnsi="Times New Roman" w:cs="Times New Roman"/>
          <w:sz w:val="28"/>
          <w:szCs w:val="28"/>
          <w:lang w:eastAsia="uk-UA"/>
        </w:rPr>
      </w:pPr>
    </w:p>
    <w:p w:rsidR="00BE714C" w:rsidRPr="002A3F3A" w:rsidRDefault="00CC562A" w:rsidP="002A3F3A">
      <w:pPr>
        <w:pStyle w:val="a5"/>
        <w:jc w:val="center"/>
        <w:rPr>
          <w:rFonts w:ascii="Times New Roman" w:hAnsi="Times New Roman" w:cs="Times New Roman"/>
          <w:b/>
          <w:sz w:val="28"/>
          <w:szCs w:val="28"/>
          <w:lang w:eastAsia="uk-UA"/>
        </w:rPr>
      </w:pPr>
      <w:r w:rsidRPr="002A3F3A">
        <w:rPr>
          <w:rFonts w:ascii="Times New Roman" w:hAnsi="Times New Roman" w:cs="Times New Roman"/>
          <w:b/>
          <w:sz w:val="28"/>
          <w:szCs w:val="28"/>
          <w:lang w:eastAsia="uk-UA"/>
        </w:rPr>
        <w:lastRenderedPageBreak/>
        <w:t>ІІІ.</w:t>
      </w:r>
      <w:r w:rsidR="00BE714C" w:rsidRPr="002A3F3A">
        <w:rPr>
          <w:rFonts w:ascii="Times New Roman" w:hAnsi="Times New Roman" w:cs="Times New Roman"/>
          <w:b/>
          <w:sz w:val="28"/>
          <w:szCs w:val="28"/>
          <w:lang w:eastAsia="uk-UA"/>
        </w:rPr>
        <w:t xml:space="preserve"> Повноваження старости</w:t>
      </w:r>
    </w:p>
    <w:p w:rsidR="00CC562A" w:rsidRPr="002A3F3A" w:rsidRDefault="00CC562A" w:rsidP="002A3F3A">
      <w:pPr>
        <w:pStyle w:val="a5"/>
        <w:jc w:val="both"/>
        <w:rPr>
          <w:rFonts w:ascii="Times New Roman" w:hAnsi="Times New Roman" w:cs="Times New Roman"/>
          <w:sz w:val="28"/>
          <w:szCs w:val="28"/>
          <w:lang w:eastAsia="uk-UA"/>
        </w:rPr>
      </w:pPr>
    </w:p>
    <w:p w:rsidR="00CC562A" w:rsidRPr="002A3F3A" w:rsidRDefault="00CC562A"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3.1. Повноваження старости:</w:t>
      </w:r>
    </w:p>
    <w:p w:rsidR="00186663"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1) представляти інтереси жителів відповідного </w:t>
      </w:r>
      <w:r w:rsidR="00186663" w:rsidRPr="002A3F3A">
        <w:rPr>
          <w:rFonts w:ascii="Times New Roman" w:hAnsi="Times New Roman" w:cs="Times New Roman"/>
          <w:sz w:val="28"/>
          <w:szCs w:val="28"/>
          <w:lang w:eastAsia="uk-UA"/>
        </w:rPr>
        <w:t xml:space="preserve">старостинського округу </w:t>
      </w:r>
      <w:r w:rsidRPr="002A3F3A">
        <w:rPr>
          <w:rFonts w:ascii="Times New Roman" w:hAnsi="Times New Roman" w:cs="Times New Roman"/>
          <w:sz w:val="28"/>
          <w:szCs w:val="28"/>
          <w:lang w:eastAsia="uk-UA"/>
        </w:rPr>
        <w:t>у виконавчих органах  </w:t>
      </w:r>
      <w:r w:rsidR="00AC34A2" w:rsidRPr="002A3F3A">
        <w:rPr>
          <w:rFonts w:ascii="Times New Roman" w:hAnsi="Times New Roman" w:cs="Times New Roman"/>
          <w:sz w:val="28"/>
          <w:szCs w:val="28"/>
          <w:lang w:eastAsia="uk-UA"/>
        </w:rPr>
        <w:t>селищної ради</w:t>
      </w:r>
      <w:r w:rsidRPr="002A3F3A">
        <w:rPr>
          <w:rFonts w:ascii="Times New Roman" w:hAnsi="Times New Roman" w:cs="Times New Roman"/>
          <w:sz w:val="28"/>
          <w:szCs w:val="28"/>
          <w:lang w:eastAsia="uk-UA"/>
        </w:rPr>
        <w:t>;</w:t>
      </w:r>
      <w:r w:rsidR="00186663" w:rsidRPr="002A3F3A">
        <w:rPr>
          <w:rFonts w:ascii="Times New Roman" w:hAnsi="Times New Roman" w:cs="Times New Roman"/>
          <w:sz w:val="28"/>
          <w:szCs w:val="28"/>
          <w:lang w:eastAsia="uk-UA"/>
        </w:rPr>
        <w:t xml:space="preserve"> </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2) забезпечувати зберігання офіційних документів, пов’язаних з місцевим самоврядуванням відповідного </w:t>
      </w:r>
      <w:r w:rsidR="00186663" w:rsidRPr="002A3F3A">
        <w:rPr>
          <w:rFonts w:ascii="Times New Roman" w:hAnsi="Times New Roman" w:cs="Times New Roman"/>
          <w:sz w:val="28"/>
          <w:szCs w:val="28"/>
          <w:lang w:eastAsia="uk-UA"/>
        </w:rPr>
        <w:t>старостинського округу,</w:t>
      </w:r>
      <w:r w:rsidRPr="002A3F3A">
        <w:rPr>
          <w:rFonts w:ascii="Times New Roman" w:hAnsi="Times New Roman" w:cs="Times New Roman"/>
          <w:sz w:val="28"/>
          <w:szCs w:val="28"/>
          <w:lang w:eastAsia="uk-UA"/>
        </w:rPr>
        <w:t xml:space="preserve"> забезпечувати доступ до них осіб, яким це право надано у встановленому законом порядку;</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3) вирішувати за дорученням с</w:t>
      </w:r>
      <w:r w:rsidR="00AC34A2" w:rsidRPr="002A3F3A">
        <w:rPr>
          <w:rFonts w:ascii="Times New Roman" w:hAnsi="Times New Roman" w:cs="Times New Roman"/>
          <w:sz w:val="28"/>
          <w:szCs w:val="28"/>
          <w:lang w:eastAsia="uk-UA"/>
        </w:rPr>
        <w:t>елищного</w:t>
      </w:r>
      <w:r w:rsidRPr="002A3F3A">
        <w:rPr>
          <w:rFonts w:ascii="Times New Roman" w:hAnsi="Times New Roman" w:cs="Times New Roman"/>
          <w:sz w:val="28"/>
          <w:szCs w:val="28"/>
          <w:lang w:eastAsia="uk-UA"/>
        </w:rPr>
        <w:t xml:space="preserve"> голови або відповідної ради питання, пов’язані з діяльністю ради та її виконавчих органів;</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4) вести діловодство, облік і звітність з передачею документів до архіву;</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5) брати участь у пленарних засіданнях с</w:t>
      </w:r>
      <w:r w:rsidR="00AC34A2" w:rsidRPr="002A3F3A">
        <w:rPr>
          <w:rFonts w:ascii="Times New Roman" w:hAnsi="Times New Roman" w:cs="Times New Roman"/>
          <w:sz w:val="28"/>
          <w:szCs w:val="28"/>
          <w:lang w:eastAsia="uk-UA"/>
        </w:rPr>
        <w:t>елищної</w:t>
      </w:r>
      <w:r w:rsidRPr="002A3F3A">
        <w:rPr>
          <w:rFonts w:ascii="Times New Roman" w:hAnsi="Times New Roman" w:cs="Times New Roman"/>
          <w:sz w:val="28"/>
          <w:szCs w:val="28"/>
          <w:lang w:eastAsia="uk-UA"/>
        </w:rPr>
        <w:t xml:space="preserve"> ради  та засіданнях її постійних комісій;</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6) має право на гарантований виступ на пленарних засіданнях с</w:t>
      </w:r>
      <w:r w:rsidR="00AC34A2" w:rsidRPr="002A3F3A">
        <w:rPr>
          <w:rFonts w:ascii="Times New Roman" w:hAnsi="Times New Roman" w:cs="Times New Roman"/>
          <w:sz w:val="28"/>
          <w:szCs w:val="28"/>
          <w:lang w:eastAsia="uk-UA"/>
        </w:rPr>
        <w:t xml:space="preserve">елищної </w:t>
      </w:r>
      <w:r w:rsidRPr="002A3F3A">
        <w:rPr>
          <w:rFonts w:ascii="Times New Roman" w:hAnsi="Times New Roman" w:cs="Times New Roman"/>
          <w:sz w:val="28"/>
          <w:szCs w:val="28"/>
          <w:lang w:eastAsia="uk-UA"/>
        </w:rPr>
        <w:t xml:space="preserve">ради, засіданнях її постійних комісій з питань, що стосуються інтересів жителів відповідного </w:t>
      </w:r>
      <w:r w:rsidR="00AC34A2" w:rsidRPr="002A3F3A">
        <w:rPr>
          <w:rFonts w:ascii="Times New Roman" w:hAnsi="Times New Roman" w:cs="Times New Roman"/>
          <w:sz w:val="28"/>
          <w:szCs w:val="28"/>
          <w:lang w:eastAsia="uk-UA"/>
        </w:rPr>
        <w:t>села (сіл)</w:t>
      </w:r>
      <w:r w:rsidRPr="002A3F3A">
        <w:rPr>
          <w:rFonts w:ascii="Times New Roman" w:hAnsi="Times New Roman" w:cs="Times New Roman"/>
          <w:sz w:val="28"/>
          <w:szCs w:val="28"/>
          <w:lang w:eastAsia="uk-UA"/>
        </w:rPr>
        <w:t>;</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7) сприяти жителям відповідного</w:t>
      </w:r>
      <w:r w:rsidR="00AC34A2" w:rsidRPr="002A3F3A">
        <w:rPr>
          <w:rFonts w:ascii="Times New Roman" w:hAnsi="Times New Roman" w:cs="Times New Roman"/>
          <w:sz w:val="28"/>
          <w:szCs w:val="28"/>
          <w:lang w:eastAsia="uk-UA"/>
        </w:rPr>
        <w:t xml:space="preserve"> </w:t>
      </w:r>
      <w:r w:rsidR="00186663" w:rsidRPr="002A3F3A">
        <w:rPr>
          <w:rFonts w:ascii="Times New Roman" w:hAnsi="Times New Roman" w:cs="Times New Roman"/>
          <w:sz w:val="28"/>
          <w:szCs w:val="28"/>
          <w:lang w:eastAsia="uk-UA"/>
        </w:rPr>
        <w:t>старостинського округу</w:t>
      </w:r>
      <w:r w:rsidR="00AC34A2" w:rsidRPr="002A3F3A">
        <w:rPr>
          <w:rFonts w:ascii="Times New Roman" w:hAnsi="Times New Roman" w:cs="Times New Roman"/>
          <w:sz w:val="28"/>
          <w:szCs w:val="28"/>
          <w:lang w:eastAsia="uk-UA"/>
        </w:rPr>
        <w:t xml:space="preserve"> </w:t>
      </w:r>
      <w:r w:rsidRPr="002A3F3A">
        <w:rPr>
          <w:rFonts w:ascii="Times New Roman" w:hAnsi="Times New Roman" w:cs="Times New Roman"/>
          <w:sz w:val="28"/>
          <w:szCs w:val="28"/>
          <w:lang w:eastAsia="uk-UA"/>
        </w:rPr>
        <w:t>у підготовці документів, що подаються до с</w:t>
      </w:r>
      <w:r w:rsidR="00AC34A2" w:rsidRPr="002A3F3A">
        <w:rPr>
          <w:rFonts w:ascii="Times New Roman" w:hAnsi="Times New Roman" w:cs="Times New Roman"/>
          <w:sz w:val="28"/>
          <w:szCs w:val="28"/>
          <w:lang w:eastAsia="uk-UA"/>
        </w:rPr>
        <w:t>елищної</w:t>
      </w:r>
      <w:r w:rsidRPr="002A3F3A">
        <w:rPr>
          <w:rFonts w:ascii="Times New Roman" w:hAnsi="Times New Roman" w:cs="Times New Roman"/>
          <w:sz w:val="28"/>
          <w:szCs w:val="28"/>
          <w:lang w:eastAsia="uk-UA"/>
        </w:rPr>
        <w:t xml:space="preserve"> ради;</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8) брати участь в організації виконання рішень с</w:t>
      </w:r>
      <w:r w:rsidR="00AC34A2" w:rsidRPr="002A3F3A">
        <w:rPr>
          <w:rFonts w:ascii="Times New Roman" w:hAnsi="Times New Roman" w:cs="Times New Roman"/>
          <w:sz w:val="28"/>
          <w:szCs w:val="28"/>
          <w:lang w:eastAsia="uk-UA"/>
        </w:rPr>
        <w:t>елищної ради</w:t>
      </w:r>
      <w:r w:rsidRPr="002A3F3A">
        <w:rPr>
          <w:rFonts w:ascii="Times New Roman" w:hAnsi="Times New Roman" w:cs="Times New Roman"/>
          <w:sz w:val="28"/>
          <w:szCs w:val="28"/>
          <w:lang w:eastAsia="uk-UA"/>
        </w:rPr>
        <w:t>, її виконавчого комітету, розпоряджень  с</w:t>
      </w:r>
      <w:r w:rsidR="00AC34A2" w:rsidRPr="002A3F3A">
        <w:rPr>
          <w:rFonts w:ascii="Times New Roman" w:hAnsi="Times New Roman" w:cs="Times New Roman"/>
          <w:sz w:val="28"/>
          <w:szCs w:val="28"/>
          <w:lang w:eastAsia="uk-UA"/>
        </w:rPr>
        <w:t>елищного</w:t>
      </w:r>
      <w:r w:rsidRPr="002A3F3A">
        <w:rPr>
          <w:rFonts w:ascii="Times New Roman" w:hAnsi="Times New Roman" w:cs="Times New Roman"/>
          <w:sz w:val="28"/>
          <w:szCs w:val="28"/>
          <w:lang w:eastAsia="uk-UA"/>
        </w:rPr>
        <w:t xml:space="preserve"> голови на території відповідного </w:t>
      </w:r>
      <w:r w:rsidR="00186663" w:rsidRPr="002A3F3A">
        <w:rPr>
          <w:rFonts w:ascii="Times New Roman" w:hAnsi="Times New Roman" w:cs="Times New Roman"/>
          <w:sz w:val="28"/>
          <w:szCs w:val="28"/>
          <w:lang w:eastAsia="uk-UA"/>
        </w:rPr>
        <w:t>старостинського округу</w:t>
      </w:r>
      <w:r w:rsidR="00AC34A2" w:rsidRPr="002A3F3A">
        <w:rPr>
          <w:rFonts w:ascii="Times New Roman" w:hAnsi="Times New Roman" w:cs="Times New Roman"/>
          <w:sz w:val="28"/>
          <w:szCs w:val="28"/>
          <w:lang w:eastAsia="uk-UA"/>
        </w:rPr>
        <w:t xml:space="preserve"> </w:t>
      </w:r>
      <w:r w:rsidRPr="002A3F3A">
        <w:rPr>
          <w:rFonts w:ascii="Times New Roman" w:hAnsi="Times New Roman" w:cs="Times New Roman"/>
          <w:sz w:val="28"/>
          <w:szCs w:val="28"/>
          <w:lang w:eastAsia="uk-UA"/>
        </w:rPr>
        <w:t>та у здійсненні контролю за їх виконанням;</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9) брати участь у підготовці проєкту місцевого бюджету в частині фінансування програм, що реалізуються на території відповідного </w:t>
      </w:r>
      <w:r w:rsidR="00186663" w:rsidRPr="002A3F3A">
        <w:rPr>
          <w:rFonts w:ascii="Times New Roman" w:hAnsi="Times New Roman" w:cs="Times New Roman"/>
          <w:sz w:val="28"/>
          <w:szCs w:val="28"/>
          <w:lang w:eastAsia="uk-UA"/>
        </w:rPr>
        <w:t>старостинського округу</w:t>
      </w:r>
      <w:r w:rsidR="00C26813" w:rsidRPr="002A3F3A">
        <w:rPr>
          <w:rFonts w:ascii="Times New Roman" w:hAnsi="Times New Roman" w:cs="Times New Roman"/>
          <w:sz w:val="28"/>
          <w:szCs w:val="28"/>
          <w:lang w:eastAsia="uk-UA"/>
        </w:rPr>
        <w:t>;</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10) вносити пропозиції до виконавчого комітету  с</w:t>
      </w:r>
      <w:r w:rsidR="00AC34A2" w:rsidRPr="002A3F3A">
        <w:rPr>
          <w:rFonts w:ascii="Times New Roman" w:hAnsi="Times New Roman" w:cs="Times New Roman"/>
          <w:sz w:val="28"/>
          <w:szCs w:val="28"/>
          <w:lang w:eastAsia="uk-UA"/>
        </w:rPr>
        <w:t>елищної ради</w:t>
      </w:r>
      <w:r w:rsidRPr="002A3F3A">
        <w:rPr>
          <w:rFonts w:ascii="Times New Roman" w:hAnsi="Times New Roman" w:cs="Times New Roman"/>
          <w:sz w:val="28"/>
          <w:szCs w:val="28"/>
          <w:lang w:eastAsia="uk-UA"/>
        </w:rPr>
        <w:t xml:space="preserve"> з питань діяльності на території відповідного </w:t>
      </w:r>
      <w:r w:rsidR="00186663" w:rsidRPr="002A3F3A">
        <w:rPr>
          <w:rFonts w:ascii="Times New Roman" w:hAnsi="Times New Roman" w:cs="Times New Roman"/>
          <w:sz w:val="28"/>
          <w:szCs w:val="28"/>
          <w:lang w:eastAsia="uk-UA"/>
        </w:rPr>
        <w:t>старостинського округу</w:t>
      </w:r>
      <w:r w:rsidR="00AC34A2" w:rsidRPr="002A3F3A">
        <w:rPr>
          <w:rFonts w:ascii="Times New Roman" w:hAnsi="Times New Roman" w:cs="Times New Roman"/>
          <w:sz w:val="28"/>
          <w:szCs w:val="28"/>
          <w:lang w:eastAsia="uk-UA"/>
        </w:rPr>
        <w:t xml:space="preserve">, </w:t>
      </w:r>
      <w:r w:rsidRPr="002A3F3A">
        <w:rPr>
          <w:rFonts w:ascii="Times New Roman" w:hAnsi="Times New Roman" w:cs="Times New Roman"/>
          <w:sz w:val="28"/>
          <w:szCs w:val="28"/>
          <w:lang w:eastAsia="uk-UA"/>
        </w:rPr>
        <w:t>виконавчих органів  с</w:t>
      </w:r>
      <w:r w:rsidR="00AC34A2" w:rsidRPr="002A3F3A">
        <w:rPr>
          <w:rFonts w:ascii="Times New Roman" w:hAnsi="Times New Roman" w:cs="Times New Roman"/>
          <w:sz w:val="28"/>
          <w:szCs w:val="28"/>
          <w:lang w:eastAsia="uk-UA"/>
        </w:rPr>
        <w:t>елищної</w:t>
      </w:r>
      <w:r w:rsidRPr="002A3F3A">
        <w:rPr>
          <w:rFonts w:ascii="Times New Roman" w:hAnsi="Times New Roman" w:cs="Times New Roman"/>
          <w:sz w:val="28"/>
          <w:szCs w:val="28"/>
          <w:lang w:eastAsia="uk-UA"/>
        </w:rPr>
        <w:t xml:space="preserve"> ради, підприємств, установ, організацій комунальної власності та їх посадових осіб;</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11) брати участь у підготовці проєктів рішень  с</w:t>
      </w:r>
      <w:r w:rsidR="00AC34A2" w:rsidRPr="002A3F3A">
        <w:rPr>
          <w:rFonts w:ascii="Times New Roman" w:hAnsi="Times New Roman" w:cs="Times New Roman"/>
          <w:sz w:val="28"/>
          <w:szCs w:val="28"/>
          <w:lang w:eastAsia="uk-UA"/>
        </w:rPr>
        <w:t>елищної</w:t>
      </w:r>
      <w:r w:rsidRPr="002A3F3A">
        <w:rPr>
          <w:rFonts w:ascii="Times New Roman" w:hAnsi="Times New Roman" w:cs="Times New Roman"/>
          <w:sz w:val="28"/>
          <w:szCs w:val="28"/>
          <w:lang w:eastAsia="uk-UA"/>
        </w:rPr>
        <w:t xml:space="preserve"> ради, що стосуються майна територіальної громади, розташованого на території відповідного</w:t>
      </w:r>
      <w:r w:rsidR="00AC34A2" w:rsidRPr="002A3F3A">
        <w:rPr>
          <w:rFonts w:ascii="Times New Roman" w:hAnsi="Times New Roman" w:cs="Times New Roman"/>
          <w:sz w:val="28"/>
          <w:szCs w:val="28"/>
          <w:lang w:eastAsia="uk-UA"/>
        </w:rPr>
        <w:t xml:space="preserve"> </w:t>
      </w:r>
      <w:r w:rsidR="00186663" w:rsidRPr="002A3F3A">
        <w:rPr>
          <w:rFonts w:ascii="Times New Roman" w:hAnsi="Times New Roman" w:cs="Times New Roman"/>
          <w:sz w:val="28"/>
          <w:szCs w:val="28"/>
          <w:lang w:eastAsia="uk-UA"/>
        </w:rPr>
        <w:t>старостинського округу</w:t>
      </w:r>
      <w:r w:rsidRPr="002A3F3A">
        <w:rPr>
          <w:rFonts w:ascii="Times New Roman" w:hAnsi="Times New Roman" w:cs="Times New Roman"/>
          <w:sz w:val="28"/>
          <w:szCs w:val="28"/>
          <w:lang w:eastAsia="uk-UA"/>
        </w:rPr>
        <w:t>;</w:t>
      </w:r>
    </w:p>
    <w:p w:rsidR="00AC34A2"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12) брати участь у здійсненні контролю за використанням об’єктів комунальної власності, розташованих на території відповідного</w:t>
      </w:r>
      <w:r w:rsidR="00663FA4" w:rsidRPr="002A3F3A">
        <w:rPr>
          <w:rFonts w:ascii="Times New Roman" w:hAnsi="Times New Roman" w:cs="Times New Roman"/>
          <w:sz w:val="28"/>
          <w:szCs w:val="28"/>
          <w:lang w:eastAsia="uk-UA"/>
        </w:rPr>
        <w:t xml:space="preserve"> </w:t>
      </w:r>
      <w:r w:rsidR="00186663" w:rsidRPr="002A3F3A">
        <w:rPr>
          <w:rFonts w:ascii="Times New Roman" w:hAnsi="Times New Roman" w:cs="Times New Roman"/>
          <w:sz w:val="28"/>
          <w:szCs w:val="28"/>
          <w:lang w:eastAsia="uk-UA"/>
        </w:rPr>
        <w:t>старостинського округу</w:t>
      </w:r>
      <w:r w:rsidR="00AC34A2" w:rsidRPr="002A3F3A">
        <w:rPr>
          <w:rFonts w:ascii="Times New Roman" w:hAnsi="Times New Roman" w:cs="Times New Roman"/>
          <w:sz w:val="28"/>
          <w:szCs w:val="28"/>
          <w:lang w:eastAsia="uk-UA"/>
        </w:rPr>
        <w:t>;</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13) брати участь у здійсненні контролю за станом благоустрою </w:t>
      </w:r>
      <w:r w:rsidR="00186663" w:rsidRPr="002A3F3A">
        <w:rPr>
          <w:rFonts w:ascii="Times New Roman" w:hAnsi="Times New Roman" w:cs="Times New Roman"/>
          <w:sz w:val="28"/>
          <w:szCs w:val="28"/>
          <w:lang w:eastAsia="uk-UA"/>
        </w:rPr>
        <w:t xml:space="preserve">населених пунктів </w:t>
      </w:r>
      <w:r w:rsidR="00080F6E" w:rsidRPr="002A3F3A">
        <w:rPr>
          <w:rFonts w:ascii="Times New Roman" w:hAnsi="Times New Roman" w:cs="Times New Roman"/>
          <w:sz w:val="28"/>
          <w:szCs w:val="28"/>
          <w:lang w:eastAsia="uk-UA"/>
        </w:rPr>
        <w:t>відповідного старо</w:t>
      </w:r>
      <w:r w:rsidR="00186663" w:rsidRPr="002A3F3A">
        <w:rPr>
          <w:rFonts w:ascii="Times New Roman" w:hAnsi="Times New Roman" w:cs="Times New Roman"/>
          <w:sz w:val="28"/>
          <w:szCs w:val="28"/>
          <w:lang w:eastAsia="uk-UA"/>
        </w:rPr>
        <w:t>стинського округу</w:t>
      </w:r>
      <w:r w:rsidRPr="002A3F3A">
        <w:rPr>
          <w:rFonts w:ascii="Times New Roman" w:hAnsi="Times New Roman" w:cs="Times New Roman"/>
          <w:sz w:val="28"/>
          <w:szCs w:val="28"/>
          <w:lang w:eastAsia="uk-UA"/>
        </w:rPr>
        <w:t xml:space="preserve">  та інформувати  с</w:t>
      </w:r>
      <w:r w:rsidR="00AC34A2" w:rsidRPr="002A3F3A">
        <w:rPr>
          <w:rFonts w:ascii="Times New Roman" w:hAnsi="Times New Roman" w:cs="Times New Roman"/>
          <w:sz w:val="28"/>
          <w:szCs w:val="28"/>
          <w:lang w:eastAsia="uk-UA"/>
        </w:rPr>
        <w:t>елищного</w:t>
      </w:r>
      <w:r w:rsidRPr="002A3F3A">
        <w:rPr>
          <w:rFonts w:ascii="Times New Roman" w:hAnsi="Times New Roman" w:cs="Times New Roman"/>
          <w:sz w:val="28"/>
          <w:szCs w:val="28"/>
          <w:lang w:eastAsia="uk-UA"/>
        </w:rPr>
        <w:t xml:space="preserve"> голову, виконавчі органи с</w:t>
      </w:r>
      <w:r w:rsidR="00AC34A2" w:rsidRPr="002A3F3A">
        <w:rPr>
          <w:rFonts w:ascii="Times New Roman" w:hAnsi="Times New Roman" w:cs="Times New Roman"/>
          <w:sz w:val="28"/>
          <w:szCs w:val="28"/>
          <w:lang w:eastAsia="uk-UA"/>
        </w:rPr>
        <w:t>елищної</w:t>
      </w:r>
      <w:r w:rsidRPr="002A3F3A">
        <w:rPr>
          <w:rFonts w:ascii="Times New Roman" w:hAnsi="Times New Roman" w:cs="Times New Roman"/>
          <w:sz w:val="28"/>
          <w:szCs w:val="28"/>
          <w:lang w:eastAsia="uk-UA"/>
        </w:rPr>
        <w:t xml:space="preserve"> ради про його результати;</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14) отримувати від виконавчих органів с</w:t>
      </w:r>
      <w:r w:rsidR="00AC34A2" w:rsidRPr="002A3F3A">
        <w:rPr>
          <w:rFonts w:ascii="Times New Roman" w:hAnsi="Times New Roman" w:cs="Times New Roman"/>
          <w:sz w:val="28"/>
          <w:szCs w:val="28"/>
          <w:lang w:eastAsia="uk-UA"/>
        </w:rPr>
        <w:t xml:space="preserve">елищної </w:t>
      </w:r>
      <w:r w:rsidRPr="002A3F3A">
        <w:rPr>
          <w:rFonts w:ascii="Times New Roman" w:hAnsi="Times New Roman" w:cs="Times New Roman"/>
          <w:sz w:val="28"/>
          <w:szCs w:val="28"/>
          <w:lang w:eastAsia="uk-UA"/>
        </w:rPr>
        <w:t>ради, підприємств, установ, організацій комунальної власності та їх посадових осіб інформацію, документи і матеріали, необхідні для здійснення наданих йому повноважень;</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15) сприяти утворенню та діяльності органів самоорганізації населення, організації та проведенню загальних зборів, громадських слухань та інших форм безпосередньої участі громадян у вирішенні питань місцевого знач</w:t>
      </w:r>
      <w:r w:rsidR="00663FA4" w:rsidRPr="002A3F3A">
        <w:rPr>
          <w:rFonts w:ascii="Times New Roman" w:hAnsi="Times New Roman" w:cs="Times New Roman"/>
          <w:sz w:val="28"/>
          <w:szCs w:val="28"/>
          <w:lang w:eastAsia="uk-UA"/>
        </w:rPr>
        <w:t xml:space="preserve">ення у відповідному </w:t>
      </w:r>
      <w:r w:rsidR="00186663" w:rsidRPr="002A3F3A">
        <w:rPr>
          <w:rFonts w:ascii="Times New Roman" w:hAnsi="Times New Roman" w:cs="Times New Roman"/>
          <w:sz w:val="28"/>
          <w:szCs w:val="28"/>
          <w:lang w:eastAsia="uk-UA"/>
        </w:rPr>
        <w:t>старостинському округу</w:t>
      </w:r>
      <w:r w:rsidRPr="002A3F3A">
        <w:rPr>
          <w:rFonts w:ascii="Times New Roman" w:hAnsi="Times New Roman" w:cs="Times New Roman"/>
          <w:sz w:val="28"/>
          <w:szCs w:val="28"/>
          <w:lang w:eastAsia="uk-UA"/>
        </w:rPr>
        <w:t xml:space="preserve"> </w:t>
      </w:r>
      <w:r w:rsidR="00AC34A2" w:rsidRPr="002A3F3A">
        <w:rPr>
          <w:rFonts w:ascii="Times New Roman" w:hAnsi="Times New Roman" w:cs="Times New Roman"/>
          <w:sz w:val="28"/>
          <w:szCs w:val="28"/>
          <w:lang w:eastAsia="uk-UA"/>
        </w:rPr>
        <w:t>територіальної громади</w:t>
      </w:r>
      <w:r w:rsidRPr="002A3F3A">
        <w:rPr>
          <w:rFonts w:ascii="Times New Roman" w:hAnsi="Times New Roman" w:cs="Times New Roman"/>
          <w:sz w:val="28"/>
          <w:szCs w:val="28"/>
          <w:lang w:eastAsia="uk-UA"/>
        </w:rPr>
        <w:t>;</w:t>
      </w:r>
    </w:p>
    <w:p w:rsidR="00EB63DB" w:rsidRPr="002A3F3A" w:rsidRDefault="00080F6E"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lastRenderedPageBreak/>
        <w:t>1</w:t>
      </w:r>
      <w:r w:rsidR="00EB63DB" w:rsidRPr="002A3F3A">
        <w:rPr>
          <w:rFonts w:ascii="Times New Roman" w:hAnsi="Times New Roman" w:cs="Times New Roman"/>
          <w:sz w:val="28"/>
          <w:szCs w:val="28"/>
          <w:lang w:eastAsia="uk-UA"/>
        </w:rPr>
        <w:t>6</w:t>
      </w:r>
      <w:r w:rsidRPr="002A3F3A">
        <w:rPr>
          <w:rFonts w:ascii="Times New Roman" w:hAnsi="Times New Roman" w:cs="Times New Roman"/>
          <w:sz w:val="28"/>
          <w:szCs w:val="28"/>
          <w:lang w:eastAsia="uk-UA"/>
        </w:rPr>
        <w:t xml:space="preserve">) за рішенням ради  </w:t>
      </w:r>
      <w:r w:rsidR="003C0081" w:rsidRPr="002A3F3A">
        <w:rPr>
          <w:rFonts w:ascii="Times New Roman" w:hAnsi="Times New Roman" w:cs="Times New Roman"/>
          <w:sz w:val="28"/>
          <w:szCs w:val="28"/>
          <w:lang w:eastAsia="uk-UA"/>
        </w:rPr>
        <w:t xml:space="preserve">може </w:t>
      </w:r>
      <w:r w:rsidR="00EB63DB" w:rsidRPr="002A3F3A">
        <w:rPr>
          <w:rFonts w:ascii="Times New Roman" w:hAnsi="Times New Roman" w:cs="Times New Roman"/>
          <w:sz w:val="28"/>
          <w:szCs w:val="28"/>
          <w:lang w:eastAsia="uk-UA"/>
        </w:rPr>
        <w:t xml:space="preserve"> </w:t>
      </w:r>
      <w:r w:rsidRPr="002A3F3A">
        <w:rPr>
          <w:rFonts w:ascii="Times New Roman" w:hAnsi="Times New Roman" w:cs="Times New Roman"/>
          <w:sz w:val="28"/>
          <w:szCs w:val="28"/>
          <w:lang w:eastAsia="uk-UA"/>
        </w:rPr>
        <w:t xml:space="preserve">надавати </w:t>
      </w:r>
      <w:r w:rsidR="00EB63DB" w:rsidRPr="002A3F3A">
        <w:rPr>
          <w:rFonts w:ascii="Times New Roman" w:hAnsi="Times New Roman" w:cs="Times New Roman"/>
          <w:sz w:val="28"/>
          <w:szCs w:val="28"/>
          <w:lang w:eastAsia="uk-UA"/>
        </w:rPr>
        <w:t>адміністративні послуги та/або виконує окремі завдання адміністратора центру надання адміністративних послуг, пов’язаних з наданням адміністративних послуг, отриманням заяв та документів, видачею результатів надання адміністративних послуг;</w:t>
      </w:r>
    </w:p>
    <w:p w:rsidR="00C51CC2" w:rsidRPr="002A3F3A" w:rsidRDefault="00EB63DB"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1</w:t>
      </w:r>
      <w:r w:rsidR="00C51CC2" w:rsidRPr="002A3F3A">
        <w:rPr>
          <w:rFonts w:ascii="Times New Roman" w:hAnsi="Times New Roman" w:cs="Times New Roman"/>
          <w:sz w:val="28"/>
          <w:szCs w:val="28"/>
          <w:lang w:eastAsia="uk-UA"/>
        </w:rPr>
        <w:t>7</w:t>
      </w:r>
      <w:r w:rsidRPr="002A3F3A">
        <w:rPr>
          <w:rFonts w:ascii="Times New Roman" w:hAnsi="Times New Roman" w:cs="Times New Roman"/>
          <w:sz w:val="28"/>
          <w:szCs w:val="28"/>
          <w:lang w:eastAsia="uk-UA"/>
        </w:rPr>
        <w:t>) вчиняє на території відповідного старостинського округу нотаріальні дії, передбачені законом</w:t>
      </w:r>
      <w:r w:rsidR="00C51CC2" w:rsidRPr="002A3F3A">
        <w:rPr>
          <w:rFonts w:ascii="Times New Roman" w:hAnsi="Times New Roman" w:cs="Times New Roman"/>
          <w:sz w:val="28"/>
          <w:szCs w:val="28"/>
          <w:lang w:eastAsia="uk-UA"/>
        </w:rPr>
        <w:t xml:space="preserve"> керуючись Порядком вчинення нотаріальних дій посадовими особами органів місцевого самоврядування;</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1</w:t>
      </w:r>
      <w:r w:rsidR="00C51CC2" w:rsidRPr="002A3F3A">
        <w:rPr>
          <w:rFonts w:ascii="Times New Roman" w:hAnsi="Times New Roman" w:cs="Times New Roman"/>
          <w:sz w:val="28"/>
          <w:szCs w:val="28"/>
          <w:lang w:eastAsia="uk-UA"/>
        </w:rPr>
        <w:t>8</w:t>
      </w:r>
      <w:r w:rsidRPr="002A3F3A">
        <w:rPr>
          <w:rFonts w:ascii="Times New Roman" w:hAnsi="Times New Roman" w:cs="Times New Roman"/>
          <w:sz w:val="28"/>
          <w:szCs w:val="28"/>
          <w:lang w:eastAsia="uk-UA"/>
        </w:rPr>
        <w:t>) здійснювати інші повноваження, визначені Законом України «Про місцеве самоврядування в Україні» та іншими законами.</w:t>
      </w:r>
    </w:p>
    <w:p w:rsidR="002A3F3A" w:rsidRDefault="002A3F3A" w:rsidP="002A3F3A">
      <w:pPr>
        <w:pStyle w:val="a5"/>
        <w:jc w:val="both"/>
        <w:rPr>
          <w:rFonts w:ascii="Times New Roman" w:hAnsi="Times New Roman" w:cs="Times New Roman"/>
          <w:sz w:val="28"/>
          <w:szCs w:val="28"/>
          <w:lang w:eastAsia="uk-UA"/>
        </w:rPr>
      </w:pPr>
    </w:p>
    <w:p w:rsidR="00E36BFB" w:rsidRDefault="00C51CC2"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3</w:t>
      </w:r>
      <w:r w:rsidR="00BE714C" w:rsidRPr="002A3F3A">
        <w:rPr>
          <w:rFonts w:ascii="Times New Roman" w:hAnsi="Times New Roman" w:cs="Times New Roman"/>
          <w:sz w:val="28"/>
          <w:szCs w:val="28"/>
          <w:lang w:eastAsia="uk-UA"/>
        </w:rPr>
        <w:t>.2. Обов’язки старости:</w:t>
      </w:r>
    </w:p>
    <w:p w:rsidR="002A3F3A" w:rsidRPr="002A3F3A" w:rsidRDefault="002A3F3A" w:rsidP="002A3F3A">
      <w:pPr>
        <w:pStyle w:val="a5"/>
        <w:jc w:val="both"/>
        <w:rPr>
          <w:rFonts w:ascii="Times New Roman" w:hAnsi="Times New Roman" w:cs="Times New Roman"/>
          <w:sz w:val="28"/>
          <w:szCs w:val="28"/>
          <w:lang w:eastAsia="uk-UA"/>
        </w:rPr>
      </w:pP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1) додержуватися Конституції та законів України, актів Президента України, Кабінету Міністрів України, Регламенту с</w:t>
      </w:r>
      <w:r w:rsidR="00AC34A2" w:rsidRPr="002A3F3A">
        <w:rPr>
          <w:rFonts w:ascii="Times New Roman" w:hAnsi="Times New Roman" w:cs="Times New Roman"/>
          <w:sz w:val="28"/>
          <w:szCs w:val="28"/>
          <w:lang w:eastAsia="uk-UA"/>
        </w:rPr>
        <w:t>елищної</w:t>
      </w:r>
      <w:r w:rsidRPr="002A3F3A">
        <w:rPr>
          <w:rFonts w:ascii="Times New Roman" w:hAnsi="Times New Roman" w:cs="Times New Roman"/>
          <w:sz w:val="28"/>
          <w:szCs w:val="28"/>
          <w:lang w:eastAsia="uk-UA"/>
        </w:rPr>
        <w:t xml:space="preserve">  ради, Регламенту виконавчого комітету ради, цього Положення та інших нормативно-правових актів.</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2) брати участь у роботі виконавчого комітету с</w:t>
      </w:r>
      <w:r w:rsidR="00AC34A2" w:rsidRPr="002A3F3A">
        <w:rPr>
          <w:rFonts w:ascii="Times New Roman" w:hAnsi="Times New Roman" w:cs="Times New Roman"/>
          <w:sz w:val="28"/>
          <w:szCs w:val="28"/>
          <w:lang w:eastAsia="uk-UA"/>
        </w:rPr>
        <w:t>елищної</w:t>
      </w:r>
      <w:r w:rsidRPr="002A3F3A">
        <w:rPr>
          <w:rFonts w:ascii="Times New Roman" w:hAnsi="Times New Roman" w:cs="Times New Roman"/>
          <w:sz w:val="28"/>
          <w:szCs w:val="28"/>
          <w:lang w:eastAsia="uk-UA"/>
        </w:rPr>
        <w:t xml:space="preserve"> ради:</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подавати пропозиції до планів діяльності виконавчого комітету;</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готувати проєкти рішень виконкому та вносити їх для подальшого розгляду;</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брати участь у засіданнях виконавчого комітету ради та ухвалені ним рішень (голосувати);</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 бути доповідачем чи співдоповідачем з питань, внесених до порядку денного засідання виконавчого комітету з питань, що стосуються інтересів жителів відповідного </w:t>
      </w:r>
      <w:r w:rsidR="00EB63DB" w:rsidRPr="002A3F3A">
        <w:rPr>
          <w:rFonts w:ascii="Times New Roman" w:hAnsi="Times New Roman" w:cs="Times New Roman"/>
          <w:sz w:val="28"/>
          <w:szCs w:val="28"/>
          <w:lang w:eastAsia="uk-UA"/>
        </w:rPr>
        <w:t>старостинського округу</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вносити пропозиції про зміни та доповнення до проєктів рішень виконавчого комітету або про їх доопрацювання тощо.</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3) брати участь в організації та проведенні зборів жителів</w:t>
      </w:r>
      <w:r w:rsidR="00EB63DB" w:rsidRPr="002A3F3A">
        <w:rPr>
          <w:rFonts w:ascii="Times New Roman" w:hAnsi="Times New Roman" w:cs="Times New Roman"/>
          <w:sz w:val="28"/>
          <w:szCs w:val="28"/>
          <w:lang w:eastAsia="uk-UA"/>
        </w:rPr>
        <w:t xml:space="preserve"> населених пунктів</w:t>
      </w:r>
      <w:r w:rsidRPr="002A3F3A">
        <w:rPr>
          <w:rFonts w:ascii="Times New Roman" w:hAnsi="Times New Roman" w:cs="Times New Roman"/>
          <w:sz w:val="28"/>
          <w:szCs w:val="28"/>
          <w:lang w:eastAsia="uk-UA"/>
        </w:rPr>
        <w:t xml:space="preserve"> відповідного</w:t>
      </w:r>
      <w:r w:rsidR="00663FA4" w:rsidRPr="002A3F3A">
        <w:rPr>
          <w:rFonts w:ascii="Times New Roman" w:hAnsi="Times New Roman" w:cs="Times New Roman"/>
          <w:sz w:val="28"/>
          <w:szCs w:val="28"/>
          <w:lang w:eastAsia="uk-UA"/>
        </w:rPr>
        <w:t xml:space="preserve"> </w:t>
      </w:r>
      <w:r w:rsidR="00EB63DB" w:rsidRPr="002A3F3A">
        <w:rPr>
          <w:rFonts w:ascii="Times New Roman" w:hAnsi="Times New Roman" w:cs="Times New Roman"/>
          <w:sz w:val="28"/>
          <w:szCs w:val="28"/>
          <w:lang w:eastAsia="uk-UA"/>
        </w:rPr>
        <w:t>старостинського округу</w:t>
      </w:r>
      <w:r w:rsidR="00AC34A2" w:rsidRPr="002A3F3A">
        <w:rPr>
          <w:rFonts w:ascii="Times New Roman" w:hAnsi="Times New Roman" w:cs="Times New Roman"/>
          <w:sz w:val="28"/>
          <w:szCs w:val="28"/>
          <w:lang w:eastAsia="uk-UA"/>
        </w:rPr>
        <w:t xml:space="preserve">, </w:t>
      </w:r>
      <w:r w:rsidRPr="002A3F3A">
        <w:rPr>
          <w:rFonts w:ascii="Times New Roman" w:hAnsi="Times New Roman" w:cs="Times New Roman"/>
          <w:sz w:val="28"/>
          <w:szCs w:val="28"/>
          <w:lang w:eastAsia="uk-UA"/>
        </w:rPr>
        <w:t xml:space="preserve">та у оформленні документів цих зборів, вносити пропозиції до порядку денного зборів; організовувати виконання рішень зборів жителів відповідного </w:t>
      </w:r>
      <w:r w:rsidR="007505E2" w:rsidRPr="002A3F3A">
        <w:rPr>
          <w:rFonts w:ascii="Times New Roman" w:hAnsi="Times New Roman" w:cs="Times New Roman"/>
          <w:sz w:val="28"/>
          <w:szCs w:val="28"/>
          <w:lang w:eastAsia="uk-UA"/>
        </w:rPr>
        <w:t xml:space="preserve">села (сіл), </w:t>
      </w:r>
      <w:r w:rsidRPr="002A3F3A">
        <w:rPr>
          <w:rFonts w:ascii="Times New Roman" w:hAnsi="Times New Roman" w:cs="Times New Roman"/>
          <w:sz w:val="28"/>
          <w:szCs w:val="28"/>
          <w:lang w:eastAsia="uk-UA"/>
        </w:rPr>
        <w:t>та здійснювати моніторинг їх виконання;</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4) сприяти виконанню на території відповідного </w:t>
      </w:r>
      <w:r w:rsidR="00EB63DB" w:rsidRPr="002A3F3A">
        <w:rPr>
          <w:rFonts w:ascii="Times New Roman" w:hAnsi="Times New Roman" w:cs="Times New Roman"/>
          <w:sz w:val="28"/>
          <w:szCs w:val="28"/>
          <w:lang w:eastAsia="uk-UA"/>
        </w:rPr>
        <w:t>старостинського округу</w:t>
      </w:r>
      <w:r w:rsidR="007505E2" w:rsidRPr="002A3F3A">
        <w:rPr>
          <w:rFonts w:ascii="Times New Roman" w:hAnsi="Times New Roman" w:cs="Times New Roman"/>
          <w:sz w:val="28"/>
          <w:szCs w:val="28"/>
          <w:lang w:eastAsia="uk-UA"/>
        </w:rPr>
        <w:t xml:space="preserve">, </w:t>
      </w:r>
      <w:r w:rsidRPr="002A3F3A">
        <w:rPr>
          <w:rFonts w:ascii="Times New Roman" w:hAnsi="Times New Roman" w:cs="Times New Roman"/>
          <w:sz w:val="28"/>
          <w:szCs w:val="28"/>
          <w:lang w:eastAsia="uk-UA"/>
        </w:rPr>
        <w:t>програм соціально-економічного та культурного розвитку, затверджених рішенням ради, інших актів ради та її виконавчого комітету, вносити до виконавчого комітету, інших виконавчих органів ради пропозиції з цих питань;</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5) вести прийом громадян згідно з визначеним графіком, здійснювати моніторинг стану дотримання їх прав і законних інтересів у сфері  соціального захисту, культури, освіти, фізичної культури та спорту, житлово-комунального господарства, реалізації ними права на працю та медичну допомогу;</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6) вести облік та узагальнювати пропозиції жителів громади    з питань соціально-економічного та культурного розвитку відповідного </w:t>
      </w:r>
      <w:r w:rsidR="00EB63DB" w:rsidRPr="002A3F3A">
        <w:rPr>
          <w:rFonts w:ascii="Times New Roman" w:hAnsi="Times New Roman" w:cs="Times New Roman"/>
          <w:sz w:val="28"/>
          <w:szCs w:val="28"/>
          <w:lang w:eastAsia="uk-UA"/>
        </w:rPr>
        <w:t>старостинського округу</w:t>
      </w:r>
      <w:r w:rsidR="007505E2" w:rsidRPr="002A3F3A">
        <w:rPr>
          <w:rFonts w:ascii="Times New Roman" w:hAnsi="Times New Roman" w:cs="Times New Roman"/>
          <w:sz w:val="28"/>
          <w:szCs w:val="28"/>
          <w:lang w:eastAsia="uk-UA"/>
        </w:rPr>
        <w:t xml:space="preserve">, </w:t>
      </w:r>
      <w:r w:rsidRPr="002A3F3A">
        <w:rPr>
          <w:rFonts w:ascii="Times New Roman" w:hAnsi="Times New Roman" w:cs="Times New Roman"/>
          <w:sz w:val="28"/>
          <w:szCs w:val="28"/>
          <w:lang w:eastAsia="uk-UA"/>
        </w:rPr>
        <w:t>соціального, побутового та транспортного обслуговування його жителів;</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lastRenderedPageBreak/>
        <w:t xml:space="preserve">7) приймати від жителів </w:t>
      </w:r>
      <w:r w:rsidR="007505E2" w:rsidRPr="002A3F3A">
        <w:rPr>
          <w:rFonts w:ascii="Times New Roman" w:hAnsi="Times New Roman" w:cs="Times New Roman"/>
          <w:sz w:val="28"/>
          <w:szCs w:val="28"/>
          <w:lang w:eastAsia="uk-UA"/>
        </w:rPr>
        <w:t xml:space="preserve">відповідного </w:t>
      </w:r>
      <w:r w:rsidR="00EB63DB" w:rsidRPr="002A3F3A">
        <w:rPr>
          <w:rFonts w:ascii="Times New Roman" w:hAnsi="Times New Roman" w:cs="Times New Roman"/>
          <w:sz w:val="28"/>
          <w:szCs w:val="28"/>
          <w:lang w:eastAsia="uk-UA"/>
        </w:rPr>
        <w:t>старостинського округу</w:t>
      </w:r>
      <w:r w:rsidR="007505E2" w:rsidRPr="002A3F3A">
        <w:rPr>
          <w:rFonts w:ascii="Times New Roman" w:hAnsi="Times New Roman" w:cs="Times New Roman"/>
          <w:sz w:val="28"/>
          <w:szCs w:val="28"/>
          <w:lang w:eastAsia="uk-UA"/>
        </w:rPr>
        <w:t xml:space="preserve">, </w:t>
      </w:r>
      <w:r w:rsidRPr="002A3F3A">
        <w:rPr>
          <w:rFonts w:ascii="Times New Roman" w:hAnsi="Times New Roman" w:cs="Times New Roman"/>
          <w:sz w:val="28"/>
          <w:szCs w:val="28"/>
          <w:lang w:eastAsia="uk-UA"/>
        </w:rPr>
        <w:t>заяви, адресовані с</w:t>
      </w:r>
      <w:r w:rsidR="007505E2" w:rsidRPr="002A3F3A">
        <w:rPr>
          <w:rFonts w:ascii="Times New Roman" w:hAnsi="Times New Roman" w:cs="Times New Roman"/>
          <w:sz w:val="28"/>
          <w:szCs w:val="28"/>
          <w:lang w:eastAsia="uk-UA"/>
        </w:rPr>
        <w:t>елищній раді</w:t>
      </w:r>
      <w:r w:rsidRPr="002A3F3A">
        <w:rPr>
          <w:rFonts w:ascii="Times New Roman" w:hAnsi="Times New Roman" w:cs="Times New Roman"/>
          <w:sz w:val="28"/>
          <w:szCs w:val="28"/>
          <w:lang w:eastAsia="uk-UA"/>
        </w:rPr>
        <w:t xml:space="preserve"> та її посадовим особам, передавати їх  для реєстрації та обліку до ради у строк, не пізніше наступного дня після їх надходження; </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8) сприяти проведенню контрольних заходів на території відповідного </w:t>
      </w:r>
      <w:r w:rsidR="00EB63DB" w:rsidRPr="002A3F3A">
        <w:rPr>
          <w:rFonts w:ascii="Times New Roman" w:hAnsi="Times New Roman" w:cs="Times New Roman"/>
          <w:sz w:val="28"/>
          <w:szCs w:val="28"/>
          <w:lang w:eastAsia="uk-UA"/>
        </w:rPr>
        <w:t>старостинського округу</w:t>
      </w:r>
      <w:r w:rsidR="00D1226C" w:rsidRPr="002A3F3A">
        <w:rPr>
          <w:rFonts w:ascii="Times New Roman" w:hAnsi="Times New Roman" w:cs="Times New Roman"/>
          <w:sz w:val="28"/>
          <w:szCs w:val="28"/>
          <w:lang w:eastAsia="uk-UA"/>
        </w:rPr>
        <w:t xml:space="preserve"> </w:t>
      </w:r>
      <w:r w:rsidR="00C51CC2" w:rsidRPr="002A3F3A">
        <w:rPr>
          <w:rFonts w:ascii="Times New Roman" w:hAnsi="Times New Roman" w:cs="Times New Roman"/>
          <w:sz w:val="28"/>
          <w:szCs w:val="28"/>
          <w:lang w:eastAsia="uk-UA"/>
        </w:rPr>
        <w:t>,</w:t>
      </w:r>
      <w:r w:rsidRPr="002A3F3A">
        <w:rPr>
          <w:rFonts w:ascii="Times New Roman" w:hAnsi="Times New Roman" w:cs="Times New Roman"/>
          <w:sz w:val="28"/>
          <w:szCs w:val="28"/>
          <w:lang w:eastAsia="uk-UA"/>
        </w:rPr>
        <w:t>землекористування, довкілля, об'єкти житлово-комунальної інфраструктури тощо);</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 9) здійснювати моніторинг за станом довкілля, об’єктів інфраструктури, громадського правопорядку відповідного </w:t>
      </w:r>
      <w:r w:rsidR="00EB63DB" w:rsidRPr="002A3F3A">
        <w:rPr>
          <w:rFonts w:ascii="Times New Roman" w:hAnsi="Times New Roman" w:cs="Times New Roman"/>
          <w:sz w:val="28"/>
          <w:szCs w:val="28"/>
          <w:lang w:eastAsia="uk-UA"/>
        </w:rPr>
        <w:t>старостинського округу</w:t>
      </w:r>
      <w:r w:rsidRPr="002A3F3A">
        <w:rPr>
          <w:rFonts w:ascii="Times New Roman" w:hAnsi="Times New Roman" w:cs="Times New Roman"/>
          <w:sz w:val="28"/>
          <w:szCs w:val="28"/>
          <w:lang w:eastAsia="uk-UA"/>
        </w:rPr>
        <w:t>;</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10) контролювати дотримання правил використання об’єктів комунальної власності територіальної громади, що розташовані на території  відповідного </w:t>
      </w:r>
      <w:r w:rsidR="00EB63DB" w:rsidRPr="002A3F3A">
        <w:rPr>
          <w:rFonts w:ascii="Times New Roman" w:hAnsi="Times New Roman" w:cs="Times New Roman"/>
          <w:sz w:val="28"/>
          <w:szCs w:val="28"/>
          <w:lang w:eastAsia="uk-UA"/>
        </w:rPr>
        <w:t>старостинського округу</w:t>
      </w:r>
      <w:r w:rsidR="007505E2" w:rsidRPr="002A3F3A">
        <w:rPr>
          <w:rFonts w:ascii="Times New Roman" w:hAnsi="Times New Roman" w:cs="Times New Roman"/>
          <w:sz w:val="28"/>
          <w:szCs w:val="28"/>
          <w:lang w:eastAsia="uk-UA"/>
        </w:rPr>
        <w:t>)</w:t>
      </w:r>
      <w:r w:rsidRPr="002A3F3A">
        <w:rPr>
          <w:rFonts w:ascii="Times New Roman" w:hAnsi="Times New Roman" w:cs="Times New Roman"/>
          <w:sz w:val="28"/>
          <w:szCs w:val="28"/>
          <w:lang w:eastAsia="uk-UA"/>
        </w:rPr>
        <w:t>;</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11) сприяти діяльності органу (органам) самоорганізації населення відповідного</w:t>
      </w:r>
      <w:r w:rsidR="007505E2" w:rsidRPr="002A3F3A">
        <w:rPr>
          <w:rFonts w:ascii="Times New Roman" w:hAnsi="Times New Roman" w:cs="Times New Roman"/>
          <w:sz w:val="28"/>
          <w:szCs w:val="28"/>
          <w:lang w:eastAsia="uk-UA"/>
        </w:rPr>
        <w:t xml:space="preserve"> </w:t>
      </w:r>
      <w:r w:rsidR="00EB63DB" w:rsidRPr="002A3F3A">
        <w:rPr>
          <w:rFonts w:ascii="Times New Roman" w:hAnsi="Times New Roman" w:cs="Times New Roman"/>
          <w:sz w:val="28"/>
          <w:szCs w:val="28"/>
          <w:lang w:eastAsia="uk-UA"/>
        </w:rPr>
        <w:t>старостинського округу</w:t>
      </w:r>
      <w:r w:rsidR="007505E2" w:rsidRPr="002A3F3A">
        <w:rPr>
          <w:rFonts w:ascii="Times New Roman" w:hAnsi="Times New Roman" w:cs="Times New Roman"/>
          <w:sz w:val="28"/>
          <w:szCs w:val="28"/>
          <w:lang w:eastAsia="uk-UA"/>
        </w:rPr>
        <w:t xml:space="preserve">, </w:t>
      </w:r>
      <w:r w:rsidRPr="002A3F3A">
        <w:rPr>
          <w:rFonts w:ascii="Times New Roman" w:hAnsi="Times New Roman" w:cs="Times New Roman"/>
          <w:sz w:val="28"/>
          <w:szCs w:val="28"/>
          <w:lang w:eastAsia="uk-UA"/>
        </w:rPr>
        <w:t>та надавати практичну допомогу у виконанні ними своїх завдань та повноважень;</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12) здійснювати моніторинг благоустрою території відповідного </w:t>
      </w:r>
      <w:r w:rsidR="00EB63DB" w:rsidRPr="002A3F3A">
        <w:rPr>
          <w:rFonts w:ascii="Times New Roman" w:hAnsi="Times New Roman" w:cs="Times New Roman"/>
          <w:sz w:val="28"/>
          <w:szCs w:val="28"/>
          <w:lang w:eastAsia="uk-UA"/>
        </w:rPr>
        <w:t>старостинського округу</w:t>
      </w:r>
      <w:r w:rsidR="007505E2" w:rsidRPr="002A3F3A">
        <w:rPr>
          <w:rFonts w:ascii="Times New Roman" w:hAnsi="Times New Roman" w:cs="Times New Roman"/>
          <w:sz w:val="28"/>
          <w:szCs w:val="28"/>
          <w:lang w:eastAsia="uk-UA"/>
        </w:rPr>
        <w:t xml:space="preserve">), </w:t>
      </w:r>
      <w:r w:rsidRPr="002A3F3A">
        <w:rPr>
          <w:rFonts w:ascii="Times New Roman" w:hAnsi="Times New Roman" w:cs="Times New Roman"/>
          <w:sz w:val="28"/>
          <w:szCs w:val="28"/>
          <w:lang w:eastAsia="uk-UA"/>
        </w:rPr>
        <w:t xml:space="preserve"> вживати заходів д</w:t>
      </w:r>
      <w:r w:rsidR="00D1226C" w:rsidRPr="002A3F3A">
        <w:rPr>
          <w:rFonts w:ascii="Times New Roman" w:hAnsi="Times New Roman" w:cs="Times New Roman"/>
          <w:sz w:val="28"/>
          <w:szCs w:val="28"/>
          <w:lang w:eastAsia="uk-UA"/>
        </w:rPr>
        <w:t>ля</w:t>
      </w:r>
      <w:r w:rsidRPr="002A3F3A">
        <w:rPr>
          <w:rFonts w:ascii="Times New Roman" w:hAnsi="Times New Roman" w:cs="Times New Roman"/>
          <w:sz w:val="28"/>
          <w:szCs w:val="28"/>
          <w:lang w:eastAsia="uk-UA"/>
        </w:rPr>
        <w:t xml:space="preserve"> його підтримання в належному стані;</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13) не допускати на території відповідного </w:t>
      </w:r>
      <w:r w:rsidR="00EB63DB" w:rsidRPr="002A3F3A">
        <w:rPr>
          <w:rFonts w:ascii="Times New Roman" w:hAnsi="Times New Roman" w:cs="Times New Roman"/>
          <w:sz w:val="28"/>
          <w:szCs w:val="28"/>
          <w:lang w:eastAsia="uk-UA"/>
        </w:rPr>
        <w:t>старостинського округу</w:t>
      </w:r>
      <w:r w:rsidR="007505E2" w:rsidRPr="002A3F3A">
        <w:rPr>
          <w:rFonts w:ascii="Times New Roman" w:hAnsi="Times New Roman" w:cs="Times New Roman"/>
          <w:sz w:val="28"/>
          <w:szCs w:val="28"/>
          <w:lang w:eastAsia="uk-UA"/>
        </w:rPr>
        <w:t xml:space="preserve"> </w:t>
      </w:r>
      <w:r w:rsidRPr="002A3F3A">
        <w:rPr>
          <w:rFonts w:ascii="Times New Roman" w:hAnsi="Times New Roman" w:cs="Times New Roman"/>
          <w:sz w:val="28"/>
          <w:szCs w:val="28"/>
          <w:lang w:eastAsia="uk-UA"/>
        </w:rPr>
        <w:t>дій чи бездіяльності, які можуть зашкодити інтересам територіальної громади та держави;</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14) своєчасно надавати інформацію до Реєстру об’єктів власності </w:t>
      </w:r>
      <w:r w:rsidR="007505E2" w:rsidRPr="002A3F3A">
        <w:rPr>
          <w:rFonts w:ascii="Times New Roman" w:hAnsi="Times New Roman" w:cs="Times New Roman"/>
          <w:sz w:val="28"/>
          <w:szCs w:val="28"/>
          <w:lang w:eastAsia="uk-UA"/>
        </w:rPr>
        <w:t xml:space="preserve">Савранської селищної </w:t>
      </w:r>
      <w:r w:rsidR="00EB63DB" w:rsidRPr="002A3F3A">
        <w:rPr>
          <w:rFonts w:ascii="Times New Roman" w:hAnsi="Times New Roman" w:cs="Times New Roman"/>
          <w:sz w:val="28"/>
          <w:szCs w:val="28"/>
          <w:lang w:eastAsia="uk-UA"/>
        </w:rPr>
        <w:t xml:space="preserve">територіальної громади </w:t>
      </w:r>
      <w:r w:rsidRPr="002A3F3A">
        <w:rPr>
          <w:rFonts w:ascii="Times New Roman" w:hAnsi="Times New Roman" w:cs="Times New Roman"/>
          <w:sz w:val="28"/>
          <w:szCs w:val="28"/>
          <w:lang w:eastAsia="uk-UA"/>
        </w:rPr>
        <w:t>щодо об’єктів, які розташовані на території відповідного</w:t>
      </w:r>
      <w:r w:rsidR="00B02D9E" w:rsidRPr="002A3F3A">
        <w:rPr>
          <w:rFonts w:ascii="Times New Roman" w:hAnsi="Times New Roman" w:cs="Times New Roman"/>
          <w:sz w:val="28"/>
          <w:szCs w:val="28"/>
          <w:lang w:eastAsia="uk-UA"/>
        </w:rPr>
        <w:t xml:space="preserve"> </w:t>
      </w:r>
      <w:r w:rsidR="00EB63DB" w:rsidRPr="002A3F3A">
        <w:rPr>
          <w:rFonts w:ascii="Times New Roman" w:hAnsi="Times New Roman" w:cs="Times New Roman"/>
          <w:sz w:val="28"/>
          <w:szCs w:val="28"/>
          <w:lang w:eastAsia="uk-UA"/>
        </w:rPr>
        <w:t>старостинського округу</w:t>
      </w:r>
      <w:r w:rsidRPr="002A3F3A">
        <w:rPr>
          <w:rFonts w:ascii="Times New Roman" w:hAnsi="Times New Roman" w:cs="Times New Roman"/>
          <w:sz w:val="28"/>
          <w:szCs w:val="28"/>
          <w:lang w:eastAsia="uk-UA"/>
        </w:rPr>
        <w:t>.</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15) </w:t>
      </w:r>
      <w:r w:rsidR="00B02D9E" w:rsidRPr="002A3F3A">
        <w:rPr>
          <w:rFonts w:ascii="Times New Roman" w:hAnsi="Times New Roman" w:cs="Times New Roman"/>
          <w:sz w:val="28"/>
          <w:szCs w:val="28"/>
          <w:lang w:eastAsia="uk-UA"/>
        </w:rPr>
        <w:t>н</w:t>
      </w:r>
      <w:r w:rsidRPr="002A3F3A">
        <w:rPr>
          <w:rFonts w:ascii="Times New Roman" w:hAnsi="Times New Roman" w:cs="Times New Roman"/>
          <w:sz w:val="28"/>
          <w:szCs w:val="28"/>
          <w:lang w:eastAsia="uk-UA"/>
        </w:rPr>
        <w:t>е рідше одного разу на рік звітувати про свою роботу перед радою, а на вимогу не менше як третини депутатів – у визначений радою термін. </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16) дотримуватися правил службової етики,  встановлених законодавчими актами України, Законом України «Про  місцеве  самоврядування в Україні», іншими законодавчими актами.</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17) виконувати поточні доручення с</w:t>
      </w:r>
      <w:r w:rsidR="007505E2" w:rsidRPr="002A3F3A">
        <w:rPr>
          <w:rFonts w:ascii="Times New Roman" w:hAnsi="Times New Roman" w:cs="Times New Roman"/>
          <w:sz w:val="28"/>
          <w:szCs w:val="28"/>
          <w:lang w:eastAsia="uk-UA"/>
        </w:rPr>
        <w:t>елищної</w:t>
      </w:r>
      <w:r w:rsidRPr="002A3F3A">
        <w:rPr>
          <w:rFonts w:ascii="Times New Roman" w:hAnsi="Times New Roman" w:cs="Times New Roman"/>
          <w:sz w:val="28"/>
          <w:szCs w:val="28"/>
          <w:lang w:eastAsia="uk-UA"/>
        </w:rPr>
        <w:t xml:space="preserve"> ради та її виконавчого комітету, с</w:t>
      </w:r>
      <w:r w:rsidR="007505E2" w:rsidRPr="002A3F3A">
        <w:rPr>
          <w:rFonts w:ascii="Times New Roman" w:hAnsi="Times New Roman" w:cs="Times New Roman"/>
          <w:sz w:val="28"/>
          <w:szCs w:val="28"/>
          <w:lang w:eastAsia="uk-UA"/>
        </w:rPr>
        <w:t>елищно</w:t>
      </w:r>
      <w:r w:rsidR="00EB63DB" w:rsidRPr="002A3F3A">
        <w:rPr>
          <w:rFonts w:ascii="Times New Roman" w:hAnsi="Times New Roman" w:cs="Times New Roman"/>
          <w:sz w:val="28"/>
          <w:szCs w:val="28"/>
          <w:lang w:eastAsia="uk-UA"/>
        </w:rPr>
        <w:t>го</w:t>
      </w:r>
      <w:r w:rsidR="00D1226C" w:rsidRPr="002A3F3A">
        <w:rPr>
          <w:rFonts w:ascii="Times New Roman" w:hAnsi="Times New Roman" w:cs="Times New Roman"/>
          <w:sz w:val="28"/>
          <w:szCs w:val="28"/>
          <w:lang w:eastAsia="uk-UA"/>
        </w:rPr>
        <w:t xml:space="preserve"> </w:t>
      </w:r>
      <w:r w:rsidR="00EB63DB" w:rsidRPr="002A3F3A">
        <w:rPr>
          <w:rFonts w:ascii="Times New Roman" w:hAnsi="Times New Roman" w:cs="Times New Roman"/>
          <w:sz w:val="28"/>
          <w:szCs w:val="28"/>
          <w:lang w:eastAsia="uk-UA"/>
        </w:rPr>
        <w:t>голови</w:t>
      </w:r>
      <w:r w:rsidRPr="002A3F3A">
        <w:rPr>
          <w:rFonts w:ascii="Times New Roman" w:hAnsi="Times New Roman" w:cs="Times New Roman"/>
          <w:sz w:val="28"/>
          <w:szCs w:val="28"/>
          <w:lang w:eastAsia="uk-UA"/>
        </w:rPr>
        <w:t>, звітувати про їх виконання;</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18) забезпечувати зберігання офіційних документів, пов'язаних з місцевим самоврядуванням відповідного </w:t>
      </w:r>
      <w:r w:rsidR="00D417E6" w:rsidRPr="002A3F3A">
        <w:rPr>
          <w:rFonts w:ascii="Times New Roman" w:hAnsi="Times New Roman" w:cs="Times New Roman"/>
          <w:sz w:val="28"/>
          <w:szCs w:val="28"/>
          <w:lang w:eastAsia="uk-UA"/>
        </w:rPr>
        <w:t xml:space="preserve"> </w:t>
      </w:r>
      <w:r w:rsidR="00AC39E9" w:rsidRPr="002A3F3A">
        <w:rPr>
          <w:rFonts w:ascii="Times New Roman" w:hAnsi="Times New Roman" w:cs="Times New Roman"/>
          <w:sz w:val="28"/>
          <w:szCs w:val="28"/>
          <w:lang w:eastAsia="uk-UA"/>
        </w:rPr>
        <w:t>старостинського округу</w:t>
      </w:r>
      <w:r w:rsidR="007505E2" w:rsidRPr="002A3F3A">
        <w:rPr>
          <w:rFonts w:ascii="Times New Roman" w:hAnsi="Times New Roman" w:cs="Times New Roman"/>
          <w:sz w:val="28"/>
          <w:szCs w:val="28"/>
          <w:lang w:eastAsia="uk-UA"/>
        </w:rPr>
        <w:t xml:space="preserve">, </w:t>
      </w:r>
      <w:r w:rsidRPr="002A3F3A">
        <w:rPr>
          <w:rFonts w:ascii="Times New Roman" w:hAnsi="Times New Roman" w:cs="Times New Roman"/>
          <w:sz w:val="28"/>
          <w:szCs w:val="28"/>
          <w:lang w:eastAsia="uk-UA"/>
        </w:rPr>
        <w:t>забезпечу</w:t>
      </w:r>
      <w:r w:rsidR="007505E2" w:rsidRPr="002A3F3A">
        <w:rPr>
          <w:rFonts w:ascii="Times New Roman" w:hAnsi="Times New Roman" w:cs="Times New Roman"/>
          <w:sz w:val="28"/>
          <w:szCs w:val="28"/>
          <w:lang w:eastAsia="uk-UA"/>
        </w:rPr>
        <w:t>вати</w:t>
      </w:r>
      <w:r w:rsidRPr="002A3F3A">
        <w:rPr>
          <w:rFonts w:ascii="Times New Roman" w:hAnsi="Times New Roman" w:cs="Times New Roman"/>
          <w:sz w:val="28"/>
          <w:szCs w:val="28"/>
          <w:lang w:eastAsia="uk-UA"/>
        </w:rPr>
        <w:t xml:space="preserve"> доступ до них осіб, яким це право надано у встановленому законом порядку;</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19) забезпечувати ведення діловодства, обліку і звітності з передачею документів до архіву; </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20)  надавати довідки,  характеристики фізичним та юридичним особам, які проживають (перебувають) на території відповідного </w:t>
      </w:r>
      <w:r w:rsidR="00AC39E9" w:rsidRPr="002A3F3A">
        <w:rPr>
          <w:rFonts w:ascii="Times New Roman" w:hAnsi="Times New Roman" w:cs="Times New Roman"/>
          <w:sz w:val="28"/>
          <w:szCs w:val="28"/>
          <w:lang w:eastAsia="uk-UA"/>
        </w:rPr>
        <w:t>старостинського округу</w:t>
      </w:r>
      <w:r w:rsidR="002A3F3A">
        <w:rPr>
          <w:rFonts w:ascii="Times New Roman" w:hAnsi="Times New Roman" w:cs="Times New Roman"/>
          <w:sz w:val="28"/>
          <w:szCs w:val="28"/>
          <w:lang w:eastAsia="uk-UA"/>
        </w:rPr>
        <w:t xml:space="preserve">;   </w:t>
      </w:r>
    </w:p>
    <w:p w:rsidR="00BE714C" w:rsidRPr="002A3F3A" w:rsidRDefault="002A3F3A" w:rsidP="002A3F3A">
      <w:pPr>
        <w:pStyle w:val="a5"/>
        <w:jc w:val="both"/>
        <w:rPr>
          <w:rFonts w:ascii="Times New Roman" w:hAnsi="Times New Roman" w:cs="Times New Roman"/>
          <w:sz w:val="28"/>
          <w:szCs w:val="28"/>
          <w:lang w:eastAsia="uk-UA"/>
        </w:rPr>
      </w:pPr>
      <w:r>
        <w:rPr>
          <w:rFonts w:ascii="Times New Roman" w:hAnsi="Times New Roman" w:cs="Times New Roman"/>
          <w:sz w:val="28"/>
          <w:szCs w:val="28"/>
          <w:lang w:eastAsia="uk-UA"/>
        </w:rPr>
        <w:t>21</w:t>
      </w:r>
      <w:r w:rsidR="00BE714C" w:rsidRPr="002A3F3A">
        <w:rPr>
          <w:rFonts w:ascii="Times New Roman" w:hAnsi="Times New Roman" w:cs="Times New Roman"/>
          <w:sz w:val="28"/>
          <w:szCs w:val="28"/>
          <w:lang w:eastAsia="uk-UA"/>
        </w:rPr>
        <w:t>) вести погосподарський облік в розрізі кожного з розташованих в межах</w:t>
      </w:r>
      <w:r w:rsidR="007505E2" w:rsidRPr="002A3F3A">
        <w:rPr>
          <w:rFonts w:ascii="Times New Roman" w:hAnsi="Times New Roman" w:cs="Times New Roman"/>
          <w:sz w:val="28"/>
          <w:szCs w:val="28"/>
          <w:lang w:eastAsia="uk-UA"/>
        </w:rPr>
        <w:t xml:space="preserve"> відповідного </w:t>
      </w:r>
      <w:r w:rsidR="00C51CC2" w:rsidRPr="002A3F3A">
        <w:rPr>
          <w:rFonts w:ascii="Times New Roman" w:hAnsi="Times New Roman" w:cs="Times New Roman"/>
          <w:sz w:val="28"/>
          <w:szCs w:val="28"/>
          <w:lang w:eastAsia="uk-UA"/>
        </w:rPr>
        <w:t>старостинського округу населених пунктів</w:t>
      </w:r>
      <w:r w:rsidR="007505E2" w:rsidRPr="002A3F3A">
        <w:rPr>
          <w:rFonts w:ascii="Times New Roman" w:hAnsi="Times New Roman" w:cs="Times New Roman"/>
          <w:sz w:val="28"/>
          <w:szCs w:val="28"/>
          <w:lang w:eastAsia="uk-UA"/>
        </w:rPr>
        <w:t xml:space="preserve">, </w:t>
      </w:r>
      <w:r w:rsidR="00BE714C" w:rsidRPr="002A3F3A">
        <w:rPr>
          <w:rFonts w:ascii="Times New Roman" w:hAnsi="Times New Roman" w:cs="Times New Roman"/>
          <w:sz w:val="28"/>
          <w:szCs w:val="28"/>
          <w:lang w:eastAsia="uk-UA"/>
        </w:rPr>
        <w:t>у тому числі облік особистих селянських господарств; надавати виписки з погосподарських книг;</w:t>
      </w:r>
    </w:p>
    <w:p w:rsidR="00BE714C" w:rsidRPr="002A3F3A" w:rsidRDefault="002A3F3A" w:rsidP="002A3F3A">
      <w:pPr>
        <w:pStyle w:val="a5"/>
        <w:jc w:val="both"/>
        <w:rPr>
          <w:rFonts w:ascii="Times New Roman" w:hAnsi="Times New Roman" w:cs="Times New Roman"/>
          <w:sz w:val="28"/>
          <w:szCs w:val="28"/>
          <w:lang w:eastAsia="uk-UA"/>
        </w:rPr>
      </w:pPr>
      <w:r>
        <w:rPr>
          <w:rFonts w:ascii="Times New Roman" w:hAnsi="Times New Roman" w:cs="Times New Roman"/>
          <w:sz w:val="28"/>
          <w:szCs w:val="28"/>
          <w:lang w:eastAsia="uk-UA"/>
        </w:rPr>
        <w:t>22</w:t>
      </w:r>
      <w:r w:rsidR="00BE714C" w:rsidRPr="002A3F3A">
        <w:rPr>
          <w:rFonts w:ascii="Times New Roman" w:hAnsi="Times New Roman" w:cs="Times New Roman"/>
          <w:sz w:val="28"/>
          <w:szCs w:val="28"/>
          <w:lang w:eastAsia="uk-UA"/>
        </w:rPr>
        <w:t>) вживати заход</w:t>
      </w:r>
      <w:r w:rsidR="00D1226C" w:rsidRPr="002A3F3A">
        <w:rPr>
          <w:rFonts w:ascii="Times New Roman" w:hAnsi="Times New Roman" w:cs="Times New Roman"/>
          <w:sz w:val="28"/>
          <w:szCs w:val="28"/>
          <w:lang w:eastAsia="uk-UA"/>
        </w:rPr>
        <w:t>ів</w:t>
      </w:r>
      <w:r w:rsidR="00BE714C" w:rsidRPr="002A3F3A">
        <w:rPr>
          <w:rFonts w:ascii="Times New Roman" w:hAnsi="Times New Roman" w:cs="Times New Roman"/>
          <w:sz w:val="28"/>
          <w:szCs w:val="28"/>
          <w:lang w:eastAsia="uk-UA"/>
        </w:rPr>
        <w:t xml:space="preserve"> щодо виявлення майна, що має ознаки безхазяйного, повідомляти виконавчий комітет про таке майно, а також вживати заходи по встановленню приналежності такого майна;</w:t>
      </w:r>
    </w:p>
    <w:p w:rsidR="008E10EF" w:rsidRPr="002A3F3A" w:rsidRDefault="002A3F3A" w:rsidP="002A3F3A">
      <w:pPr>
        <w:pStyle w:val="a5"/>
        <w:jc w:val="both"/>
        <w:rPr>
          <w:rFonts w:ascii="Times New Roman" w:hAnsi="Times New Roman" w:cs="Times New Roman"/>
          <w:sz w:val="28"/>
          <w:szCs w:val="28"/>
          <w:lang w:eastAsia="uk-UA"/>
        </w:rPr>
      </w:pPr>
      <w:r>
        <w:rPr>
          <w:rFonts w:ascii="Times New Roman" w:hAnsi="Times New Roman" w:cs="Times New Roman"/>
          <w:sz w:val="28"/>
          <w:szCs w:val="28"/>
          <w:lang w:eastAsia="uk-UA"/>
        </w:rPr>
        <w:lastRenderedPageBreak/>
        <w:t>23</w:t>
      </w:r>
      <w:r w:rsidR="00BE714C" w:rsidRPr="002A3F3A">
        <w:rPr>
          <w:rFonts w:ascii="Times New Roman" w:hAnsi="Times New Roman" w:cs="Times New Roman"/>
          <w:sz w:val="28"/>
          <w:szCs w:val="28"/>
          <w:lang w:eastAsia="uk-UA"/>
        </w:rPr>
        <w:t>)</w:t>
      </w:r>
      <w:r w:rsidR="00C51CC2" w:rsidRPr="002A3F3A">
        <w:rPr>
          <w:rFonts w:ascii="Times New Roman" w:hAnsi="Times New Roman" w:cs="Times New Roman"/>
          <w:sz w:val="28"/>
          <w:szCs w:val="28"/>
          <w:lang w:eastAsia="uk-UA"/>
        </w:rPr>
        <w:t xml:space="preserve"> </w:t>
      </w:r>
      <w:r w:rsidR="008E10EF" w:rsidRPr="002A3F3A">
        <w:rPr>
          <w:rFonts w:ascii="Times New Roman" w:hAnsi="Times New Roman" w:cs="Times New Roman"/>
          <w:sz w:val="28"/>
          <w:szCs w:val="28"/>
          <w:lang w:eastAsia="uk-UA"/>
        </w:rPr>
        <w:t>виконувати поточні доручення Савранської селищної ради та її виконавчого комітету, Савранського селищного голови, звітувати про їх виконання;</w:t>
      </w:r>
    </w:p>
    <w:p w:rsidR="00BE714C" w:rsidRPr="002A3F3A" w:rsidRDefault="002A3F3A" w:rsidP="002A3F3A">
      <w:pPr>
        <w:pStyle w:val="a5"/>
        <w:jc w:val="both"/>
        <w:rPr>
          <w:rFonts w:ascii="Times New Roman" w:hAnsi="Times New Roman" w:cs="Times New Roman"/>
          <w:sz w:val="28"/>
          <w:szCs w:val="28"/>
          <w:lang w:eastAsia="uk-UA"/>
        </w:rPr>
      </w:pPr>
      <w:r>
        <w:rPr>
          <w:rFonts w:ascii="Times New Roman" w:hAnsi="Times New Roman" w:cs="Times New Roman"/>
          <w:sz w:val="28"/>
          <w:szCs w:val="28"/>
          <w:lang w:eastAsia="uk-UA"/>
        </w:rPr>
        <w:t>24</w:t>
      </w:r>
      <w:r w:rsidR="008E10EF" w:rsidRPr="002A3F3A">
        <w:rPr>
          <w:rFonts w:ascii="Times New Roman" w:hAnsi="Times New Roman" w:cs="Times New Roman"/>
          <w:sz w:val="28"/>
          <w:szCs w:val="28"/>
          <w:lang w:eastAsia="uk-UA"/>
        </w:rPr>
        <w:t>)</w:t>
      </w:r>
      <w:r w:rsidR="00BE714C" w:rsidRPr="002A3F3A">
        <w:rPr>
          <w:rFonts w:ascii="Times New Roman" w:hAnsi="Times New Roman" w:cs="Times New Roman"/>
          <w:sz w:val="28"/>
          <w:szCs w:val="28"/>
          <w:lang w:eastAsia="uk-UA"/>
        </w:rPr>
        <w:t xml:space="preserve"> здійснювати інші обов’язки у відповідності до чинного законодавства.</w:t>
      </w:r>
    </w:p>
    <w:p w:rsidR="002A3F3A" w:rsidRDefault="002A3F3A" w:rsidP="002A3F3A">
      <w:pPr>
        <w:pStyle w:val="a5"/>
        <w:jc w:val="both"/>
        <w:rPr>
          <w:rFonts w:ascii="Times New Roman" w:hAnsi="Times New Roman" w:cs="Times New Roman"/>
          <w:sz w:val="28"/>
          <w:szCs w:val="28"/>
          <w:lang w:eastAsia="uk-UA"/>
        </w:rPr>
      </w:pPr>
    </w:p>
    <w:p w:rsidR="00BE714C"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3.3. Староста має право:</w:t>
      </w:r>
    </w:p>
    <w:p w:rsidR="002A3F3A" w:rsidRPr="002A3F3A" w:rsidRDefault="002A3F3A" w:rsidP="002A3F3A">
      <w:pPr>
        <w:pStyle w:val="a5"/>
        <w:jc w:val="both"/>
        <w:rPr>
          <w:rFonts w:ascii="Times New Roman" w:hAnsi="Times New Roman" w:cs="Times New Roman"/>
          <w:sz w:val="28"/>
          <w:szCs w:val="28"/>
          <w:lang w:eastAsia="uk-UA"/>
        </w:rPr>
      </w:pP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1) представляти інтереси жителів відповідного </w:t>
      </w:r>
      <w:r w:rsidR="00D1226C" w:rsidRPr="002A3F3A">
        <w:rPr>
          <w:rFonts w:ascii="Times New Roman" w:hAnsi="Times New Roman" w:cs="Times New Roman"/>
          <w:sz w:val="28"/>
          <w:szCs w:val="28"/>
          <w:lang w:eastAsia="uk-UA"/>
        </w:rPr>
        <w:t>старостинського округу</w:t>
      </w:r>
      <w:r w:rsidR="007505E2" w:rsidRPr="002A3F3A">
        <w:rPr>
          <w:rFonts w:ascii="Times New Roman" w:hAnsi="Times New Roman" w:cs="Times New Roman"/>
          <w:sz w:val="28"/>
          <w:szCs w:val="28"/>
          <w:lang w:eastAsia="uk-UA"/>
        </w:rPr>
        <w:t xml:space="preserve"> </w:t>
      </w:r>
      <w:r w:rsidRPr="002A3F3A">
        <w:rPr>
          <w:rFonts w:ascii="Times New Roman" w:hAnsi="Times New Roman" w:cs="Times New Roman"/>
          <w:sz w:val="28"/>
          <w:szCs w:val="28"/>
          <w:lang w:eastAsia="uk-UA"/>
        </w:rPr>
        <w:t>у виконавчих органах с</w:t>
      </w:r>
      <w:r w:rsidR="007505E2" w:rsidRPr="002A3F3A">
        <w:rPr>
          <w:rFonts w:ascii="Times New Roman" w:hAnsi="Times New Roman" w:cs="Times New Roman"/>
          <w:sz w:val="28"/>
          <w:szCs w:val="28"/>
          <w:lang w:eastAsia="uk-UA"/>
        </w:rPr>
        <w:t>елищної</w:t>
      </w:r>
      <w:r w:rsidRPr="002A3F3A">
        <w:rPr>
          <w:rFonts w:ascii="Times New Roman" w:hAnsi="Times New Roman" w:cs="Times New Roman"/>
          <w:sz w:val="28"/>
          <w:szCs w:val="28"/>
          <w:lang w:eastAsia="uk-UA"/>
        </w:rPr>
        <w:t xml:space="preserve"> ради, брати участь з правом дорадчого голосу у пленарних засіданнях ради, засіданнях її постійних та тимчасових комісій.</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2) одержувати від с</w:t>
      </w:r>
      <w:r w:rsidR="007505E2" w:rsidRPr="002A3F3A">
        <w:rPr>
          <w:rFonts w:ascii="Times New Roman" w:hAnsi="Times New Roman" w:cs="Times New Roman"/>
          <w:sz w:val="28"/>
          <w:szCs w:val="28"/>
          <w:lang w:eastAsia="uk-UA"/>
        </w:rPr>
        <w:t>елищної</w:t>
      </w:r>
      <w:r w:rsidRPr="002A3F3A">
        <w:rPr>
          <w:rFonts w:ascii="Times New Roman" w:hAnsi="Times New Roman" w:cs="Times New Roman"/>
          <w:sz w:val="28"/>
          <w:szCs w:val="28"/>
          <w:lang w:eastAsia="uk-UA"/>
        </w:rPr>
        <w:t xml:space="preserve"> ради та її посадових осіб, а також від підприємств, установ, організацій комунальної власності та їх посадових осіб  необхідної інформації, документів та матеріалів, необхідних для вирішення питань, що стосуються відповідного </w:t>
      </w:r>
      <w:r w:rsidR="00D1226C" w:rsidRPr="002A3F3A">
        <w:rPr>
          <w:rFonts w:ascii="Times New Roman" w:hAnsi="Times New Roman" w:cs="Times New Roman"/>
          <w:sz w:val="28"/>
          <w:szCs w:val="28"/>
          <w:lang w:eastAsia="uk-UA"/>
        </w:rPr>
        <w:t>старостинського округу.</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3) погоджувати проєкти рішень ради та її виконавчого комітету щодо майна с</w:t>
      </w:r>
      <w:r w:rsidR="007505E2" w:rsidRPr="002A3F3A">
        <w:rPr>
          <w:rFonts w:ascii="Times New Roman" w:hAnsi="Times New Roman" w:cs="Times New Roman"/>
          <w:sz w:val="28"/>
          <w:szCs w:val="28"/>
          <w:lang w:eastAsia="uk-UA"/>
        </w:rPr>
        <w:t>елищної</w:t>
      </w:r>
      <w:r w:rsidRPr="002A3F3A">
        <w:rPr>
          <w:rFonts w:ascii="Times New Roman" w:hAnsi="Times New Roman" w:cs="Times New Roman"/>
          <w:sz w:val="28"/>
          <w:szCs w:val="28"/>
          <w:lang w:eastAsia="uk-UA"/>
        </w:rPr>
        <w:t xml:space="preserve"> ради, розташованого на території відповідного </w:t>
      </w:r>
      <w:r w:rsidR="00D1226C" w:rsidRPr="002A3F3A">
        <w:rPr>
          <w:rFonts w:ascii="Times New Roman" w:hAnsi="Times New Roman" w:cs="Times New Roman"/>
          <w:sz w:val="28"/>
          <w:szCs w:val="28"/>
          <w:lang w:eastAsia="uk-UA"/>
        </w:rPr>
        <w:t>старостинського округу.</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4) вносити пропозиції до порядку денного засідань виконавчого комітету ради з питань, які стосуються інтересів відповідного</w:t>
      </w:r>
      <w:r w:rsidR="007505E2" w:rsidRPr="002A3F3A">
        <w:rPr>
          <w:rFonts w:ascii="Times New Roman" w:hAnsi="Times New Roman" w:cs="Times New Roman"/>
          <w:sz w:val="28"/>
          <w:szCs w:val="28"/>
          <w:lang w:eastAsia="uk-UA"/>
        </w:rPr>
        <w:t xml:space="preserve"> </w:t>
      </w:r>
      <w:r w:rsidR="00D1226C" w:rsidRPr="002A3F3A">
        <w:rPr>
          <w:rFonts w:ascii="Times New Roman" w:hAnsi="Times New Roman" w:cs="Times New Roman"/>
          <w:sz w:val="28"/>
          <w:szCs w:val="28"/>
          <w:lang w:eastAsia="uk-UA"/>
        </w:rPr>
        <w:t>старостинського округу</w:t>
      </w:r>
      <w:r w:rsidR="007505E2" w:rsidRPr="002A3F3A">
        <w:rPr>
          <w:rFonts w:ascii="Times New Roman" w:hAnsi="Times New Roman" w:cs="Times New Roman"/>
          <w:sz w:val="28"/>
          <w:szCs w:val="28"/>
          <w:lang w:eastAsia="uk-UA"/>
        </w:rPr>
        <w:t xml:space="preserve">, </w:t>
      </w:r>
      <w:r w:rsidRPr="002A3F3A">
        <w:rPr>
          <w:rFonts w:ascii="Times New Roman" w:hAnsi="Times New Roman" w:cs="Times New Roman"/>
          <w:sz w:val="28"/>
          <w:szCs w:val="28"/>
          <w:lang w:eastAsia="uk-UA"/>
        </w:rPr>
        <w:t xml:space="preserve">оголошувати на засіданнях виконавчого комітету тексти заяв та звернень </w:t>
      </w:r>
      <w:r w:rsidR="00D1226C" w:rsidRPr="002A3F3A">
        <w:rPr>
          <w:rFonts w:ascii="Times New Roman" w:hAnsi="Times New Roman" w:cs="Times New Roman"/>
          <w:sz w:val="28"/>
          <w:szCs w:val="28"/>
          <w:lang w:eastAsia="uk-UA"/>
        </w:rPr>
        <w:t xml:space="preserve"> жителів населених пунктів </w:t>
      </w:r>
      <w:r w:rsidRPr="002A3F3A">
        <w:rPr>
          <w:rFonts w:ascii="Times New Roman" w:hAnsi="Times New Roman" w:cs="Times New Roman"/>
          <w:sz w:val="28"/>
          <w:szCs w:val="28"/>
          <w:lang w:eastAsia="uk-UA"/>
        </w:rPr>
        <w:t>відповідного</w:t>
      </w:r>
      <w:r w:rsidR="007505E2" w:rsidRPr="002A3F3A">
        <w:rPr>
          <w:rFonts w:ascii="Times New Roman" w:hAnsi="Times New Roman" w:cs="Times New Roman"/>
          <w:sz w:val="28"/>
          <w:szCs w:val="28"/>
          <w:lang w:eastAsia="uk-UA"/>
        </w:rPr>
        <w:t xml:space="preserve"> </w:t>
      </w:r>
      <w:r w:rsidR="00D1226C" w:rsidRPr="002A3F3A">
        <w:rPr>
          <w:rFonts w:ascii="Times New Roman" w:hAnsi="Times New Roman" w:cs="Times New Roman"/>
          <w:sz w:val="28"/>
          <w:szCs w:val="28"/>
          <w:lang w:eastAsia="uk-UA"/>
        </w:rPr>
        <w:t>старостинського округу</w:t>
      </w:r>
      <w:r w:rsidR="007505E2" w:rsidRPr="002A3F3A">
        <w:rPr>
          <w:rFonts w:ascii="Times New Roman" w:hAnsi="Times New Roman" w:cs="Times New Roman"/>
          <w:sz w:val="28"/>
          <w:szCs w:val="28"/>
          <w:lang w:eastAsia="uk-UA"/>
        </w:rPr>
        <w:t xml:space="preserve">, </w:t>
      </w:r>
      <w:r w:rsidRPr="002A3F3A">
        <w:rPr>
          <w:rFonts w:ascii="Times New Roman" w:hAnsi="Times New Roman" w:cs="Times New Roman"/>
          <w:sz w:val="28"/>
          <w:szCs w:val="28"/>
          <w:lang w:eastAsia="uk-UA"/>
        </w:rPr>
        <w:t xml:space="preserve">з питань, що стосуються </w:t>
      </w:r>
      <w:r w:rsidR="00D1226C" w:rsidRPr="002A3F3A">
        <w:rPr>
          <w:rFonts w:ascii="Times New Roman" w:hAnsi="Times New Roman" w:cs="Times New Roman"/>
          <w:sz w:val="28"/>
          <w:szCs w:val="28"/>
          <w:lang w:eastAsia="uk-UA"/>
        </w:rPr>
        <w:t xml:space="preserve"> їх </w:t>
      </w:r>
      <w:r w:rsidRPr="002A3F3A">
        <w:rPr>
          <w:rFonts w:ascii="Times New Roman" w:hAnsi="Times New Roman" w:cs="Times New Roman"/>
          <w:sz w:val="28"/>
          <w:szCs w:val="28"/>
          <w:lang w:eastAsia="uk-UA"/>
        </w:rPr>
        <w:t>інтересів чи інтересів територіальної громади в</w:t>
      </w:r>
      <w:r w:rsidR="007505E2" w:rsidRPr="002A3F3A">
        <w:rPr>
          <w:rFonts w:ascii="Times New Roman" w:hAnsi="Times New Roman" w:cs="Times New Roman"/>
          <w:sz w:val="28"/>
          <w:szCs w:val="28"/>
          <w:lang w:eastAsia="uk-UA"/>
        </w:rPr>
        <w:t xml:space="preserve"> </w:t>
      </w:r>
      <w:r w:rsidRPr="002A3F3A">
        <w:rPr>
          <w:rFonts w:ascii="Times New Roman" w:hAnsi="Times New Roman" w:cs="Times New Roman"/>
          <w:sz w:val="28"/>
          <w:szCs w:val="28"/>
          <w:lang w:eastAsia="uk-UA"/>
        </w:rPr>
        <w:t>цілому;</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5) порушувати у виконавчому комітеті ради питання про необхідність проведення перевірок з питань, віднесених до компетенції ради та її органів, діяльності підприємств, установ і організацій розташованих на території відповідного</w:t>
      </w:r>
      <w:r w:rsidR="008E10EF" w:rsidRPr="002A3F3A">
        <w:rPr>
          <w:rFonts w:ascii="Times New Roman" w:hAnsi="Times New Roman" w:cs="Times New Roman"/>
          <w:sz w:val="28"/>
          <w:szCs w:val="28"/>
          <w:lang w:eastAsia="uk-UA"/>
        </w:rPr>
        <w:t xml:space="preserve"> </w:t>
      </w:r>
      <w:r w:rsidR="00D1226C" w:rsidRPr="002A3F3A">
        <w:rPr>
          <w:rFonts w:ascii="Times New Roman" w:hAnsi="Times New Roman" w:cs="Times New Roman"/>
          <w:sz w:val="28"/>
          <w:szCs w:val="28"/>
          <w:lang w:eastAsia="uk-UA"/>
        </w:rPr>
        <w:t>старостинського округу</w:t>
      </w:r>
      <w:r w:rsidR="00F75BCA" w:rsidRPr="002A3F3A">
        <w:rPr>
          <w:rFonts w:ascii="Times New Roman" w:hAnsi="Times New Roman" w:cs="Times New Roman"/>
          <w:sz w:val="28"/>
          <w:szCs w:val="28"/>
          <w:lang w:eastAsia="uk-UA"/>
        </w:rPr>
        <w:t xml:space="preserve">, </w:t>
      </w:r>
      <w:r w:rsidRPr="002A3F3A">
        <w:rPr>
          <w:rFonts w:ascii="Times New Roman" w:hAnsi="Times New Roman" w:cs="Times New Roman"/>
          <w:sz w:val="28"/>
          <w:szCs w:val="28"/>
          <w:lang w:eastAsia="uk-UA"/>
        </w:rPr>
        <w:t>незалежно від форми власності;</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6) вносити пропозиції щодо усунення недоліків і порушень керівникам  підприємств, установ і організаці</w:t>
      </w:r>
      <w:r w:rsidR="008E10EF" w:rsidRPr="002A3F3A">
        <w:rPr>
          <w:rFonts w:ascii="Times New Roman" w:hAnsi="Times New Roman" w:cs="Times New Roman"/>
          <w:sz w:val="28"/>
          <w:szCs w:val="28"/>
          <w:lang w:eastAsia="uk-UA"/>
        </w:rPr>
        <w:t>й незалежно від форми власності</w:t>
      </w:r>
      <w:r w:rsidRPr="002A3F3A">
        <w:rPr>
          <w:rFonts w:ascii="Times New Roman" w:hAnsi="Times New Roman" w:cs="Times New Roman"/>
          <w:sz w:val="28"/>
          <w:szCs w:val="28"/>
          <w:lang w:eastAsia="uk-UA"/>
        </w:rPr>
        <w:t xml:space="preserve"> і органів, діяльність яких перевірялася відповідно до підпункту 5 пункту 3.3, а також органам, яким вони підпорядковані, порушувати питання про притягнення до відповідальності осіб, з вини яких сталося порушення;</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7) звертатися до правоохоронних  органів  у разі виявлення порушень громадського порядку на території відповідного </w:t>
      </w:r>
      <w:r w:rsidR="00C3593F" w:rsidRPr="002A3F3A">
        <w:rPr>
          <w:rFonts w:ascii="Times New Roman" w:hAnsi="Times New Roman" w:cs="Times New Roman"/>
          <w:sz w:val="28"/>
          <w:szCs w:val="28"/>
          <w:lang w:eastAsia="uk-UA"/>
        </w:rPr>
        <w:t>старостинського округу</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3.4. З метою запобігання негативним наслідкам реального, потенційного конфлікту інтересів староста </w:t>
      </w:r>
      <w:r w:rsidR="00C3593F" w:rsidRPr="002A3F3A">
        <w:rPr>
          <w:rFonts w:ascii="Times New Roman" w:hAnsi="Times New Roman" w:cs="Times New Roman"/>
          <w:sz w:val="28"/>
          <w:szCs w:val="28"/>
          <w:lang w:eastAsia="uk-UA"/>
        </w:rPr>
        <w:t xml:space="preserve"> не </w:t>
      </w:r>
      <w:r w:rsidRPr="002A3F3A">
        <w:rPr>
          <w:rFonts w:ascii="Times New Roman" w:hAnsi="Times New Roman" w:cs="Times New Roman"/>
          <w:sz w:val="28"/>
          <w:szCs w:val="28"/>
          <w:lang w:eastAsia="uk-UA"/>
        </w:rPr>
        <w:t xml:space="preserve">бере участь у розгляді, підготовці та прийнятті виконавчим комітетом ради рішень, де може виникнути конфлікт його інтересів, </w:t>
      </w:r>
      <w:r w:rsidR="00C3593F" w:rsidRPr="002A3F3A">
        <w:rPr>
          <w:rFonts w:ascii="Times New Roman" w:hAnsi="Times New Roman" w:cs="Times New Roman"/>
          <w:sz w:val="28"/>
          <w:szCs w:val="28"/>
          <w:lang w:eastAsia="uk-UA"/>
        </w:rPr>
        <w:t>про</w:t>
      </w:r>
      <w:r w:rsidRPr="002A3F3A">
        <w:rPr>
          <w:rFonts w:ascii="Times New Roman" w:hAnsi="Times New Roman" w:cs="Times New Roman"/>
          <w:sz w:val="28"/>
          <w:szCs w:val="28"/>
          <w:lang w:eastAsia="uk-UA"/>
        </w:rPr>
        <w:t xml:space="preserve"> </w:t>
      </w:r>
      <w:r w:rsidR="00A707BB" w:rsidRPr="002A3F3A">
        <w:rPr>
          <w:rFonts w:ascii="Times New Roman" w:hAnsi="Times New Roman" w:cs="Times New Roman"/>
          <w:sz w:val="28"/>
          <w:szCs w:val="28"/>
          <w:lang w:eastAsia="uk-UA"/>
        </w:rPr>
        <w:t xml:space="preserve">що </w:t>
      </w:r>
      <w:r w:rsidRPr="002A3F3A">
        <w:rPr>
          <w:rFonts w:ascii="Times New Roman" w:hAnsi="Times New Roman" w:cs="Times New Roman"/>
          <w:sz w:val="28"/>
          <w:szCs w:val="28"/>
          <w:lang w:eastAsia="uk-UA"/>
        </w:rPr>
        <w:t xml:space="preserve"> самостійного публічно оголош</w:t>
      </w:r>
      <w:r w:rsidR="00A707BB" w:rsidRPr="002A3F3A">
        <w:rPr>
          <w:rFonts w:ascii="Times New Roman" w:hAnsi="Times New Roman" w:cs="Times New Roman"/>
          <w:sz w:val="28"/>
          <w:szCs w:val="28"/>
          <w:lang w:eastAsia="uk-UA"/>
        </w:rPr>
        <w:t>ує</w:t>
      </w:r>
      <w:r w:rsidRPr="002A3F3A">
        <w:rPr>
          <w:rFonts w:ascii="Times New Roman" w:hAnsi="Times New Roman" w:cs="Times New Roman"/>
          <w:sz w:val="28"/>
          <w:szCs w:val="28"/>
          <w:lang w:eastAsia="uk-UA"/>
        </w:rPr>
        <w:t xml:space="preserve"> під час засідання виконавчого комітету, на якому розглядається відповідне питання;</w:t>
      </w:r>
    </w:p>
    <w:p w:rsidR="00DB16BE"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3.5. Здійснення контролю за дотриманням вимог пункту 3.4 цього Положення, надання старості консультацій та роз’яснень щодо запобігання та врегулювання конфлікту інтересів, поводження з майном, що може бути неправомірною вигодою та подарунками, покладається на постійну комісію, визначену радою </w:t>
      </w:r>
      <w:r w:rsidR="000600B4" w:rsidRPr="002A3F3A">
        <w:rPr>
          <w:rFonts w:ascii="Times New Roman" w:hAnsi="Times New Roman" w:cs="Times New Roman"/>
          <w:sz w:val="28"/>
          <w:szCs w:val="28"/>
          <w:lang w:eastAsia="uk-UA"/>
        </w:rPr>
        <w:t xml:space="preserve"> та </w:t>
      </w:r>
      <w:r w:rsidRPr="002A3F3A">
        <w:rPr>
          <w:rFonts w:ascii="Times New Roman" w:hAnsi="Times New Roman" w:cs="Times New Roman"/>
          <w:sz w:val="28"/>
          <w:szCs w:val="28"/>
          <w:lang w:eastAsia="uk-UA"/>
        </w:rPr>
        <w:t xml:space="preserve"> </w:t>
      </w:r>
      <w:r w:rsidR="000600B4" w:rsidRPr="002A3F3A">
        <w:rPr>
          <w:rFonts w:ascii="Times New Roman" w:hAnsi="Times New Roman" w:cs="Times New Roman"/>
          <w:sz w:val="28"/>
          <w:szCs w:val="28"/>
          <w:lang w:eastAsia="uk-UA"/>
        </w:rPr>
        <w:t xml:space="preserve">відділ правового  забезпечення і кадрової роботи </w:t>
      </w:r>
      <w:r w:rsidRPr="002A3F3A">
        <w:rPr>
          <w:rFonts w:ascii="Times New Roman" w:hAnsi="Times New Roman" w:cs="Times New Roman"/>
          <w:sz w:val="28"/>
          <w:szCs w:val="28"/>
          <w:lang w:eastAsia="uk-UA"/>
        </w:rPr>
        <w:t xml:space="preserve"> </w:t>
      </w:r>
      <w:r w:rsidR="00F75BCA" w:rsidRPr="002A3F3A">
        <w:rPr>
          <w:rFonts w:ascii="Times New Roman" w:hAnsi="Times New Roman" w:cs="Times New Roman"/>
          <w:sz w:val="28"/>
          <w:szCs w:val="28"/>
          <w:lang w:eastAsia="uk-UA"/>
        </w:rPr>
        <w:t>Савранської селищної</w:t>
      </w:r>
      <w:r w:rsidRPr="002A3F3A">
        <w:rPr>
          <w:rFonts w:ascii="Times New Roman" w:hAnsi="Times New Roman" w:cs="Times New Roman"/>
          <w:sz w:val="28"/>
          <w:szCs w:val="28"/>
          <w:lang w:eastAsia="uk-UA"/>
        </w:rPr>
        <w:t xml:space="preserve"> ради.</w:t>
      </w:r>
    </w:p>
    <w:p w:rsidR="00BE714C" w:rsidRPr="002A3F3A" w:rsidRDefault="00BE714C" w:rsidP="002A3F3A">
      <w:pPr>
        <w:pStyle w:val="a5"/>
        <w:jc w:val="center"/>
        <w:rPr>
          <w:rFonts w:ascii="Times New Roman" w:hAnsi="Times New Roman" w:cs="Times New Roman"/>
          <w:b/>
          <w:sz w:val="28"/>
          <w:szCs w:val="28"/>
          <w:lang w:eastAsia="uk-UA"/>
        </w:rPr>
      </w:pPr>
      <w:r w:rsidRPr="002A3F3A">
        <w:rPr>
          <w:rFonts w:ascii="Times New Roman" w:hAnsi="Times New Roman" w:cs="Times New Roman"/>
          <w:b/>
          <w:sz w:val="28"/>
          <w:szCs w:val="28"/>
          <w:lang w:eastAsia="uk-UA"/>
        </w:rPr>
        <w:lastRenderedPageBreak/>
        <w:t>IV. Порядок обрання та припинення повноважень старости</w:t>
      </w:r>
    </w:p>
    <w:p w:rsidR="002A3F3A" w:rsidRDefault="002A3F3A" w:rsidP="002A3F3A">
      <w:pPr>
        <w:pStyle w:val="a5"/>
        <w:jc w:val="both"/>
        <w:rPr>
          <w:rFonts w:ascii="Times New Roman" w:hAnsi="Times New Roman" w:cs="Times New Roman"/>
          <w:sz w:val="28"/>
          <w:szCs w:val="28"/>
          <w:lang w:eastAsia="uk-UA"/>
        </w:rPr>
      </w:pP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4.1. Староста затверджується с</w:t>
      </w:r>
      <w:r w:rsidR="00F75BCA" w:rsidRPr="002A3F3A">
        <w:rPr>
          <w:rFonts w:ascii="Times New Roman" w:hAnsi="Times New Roman" w:cs="Times New Roman"/>
          <w:sz w:val="28"/>
          <w:szCs w:val="28"/>
          <w:lang w:eastAsia="uk-UA"/>
        </w:rPr>
        <w:t>елищною</w:t>
      </w:r>
      <w:r w:rsidRPr="002A3F3A">
        <w:rPr>
          <w:rFonts w:ascii="Times New Roman" w:hAnsi="Times New Roman" w:cs="Times New Roman"/>
          <w:sz w:val="28"/>
          <w:szCs w:val="28"/>
          <w:lang w:eastAsia="uk-UA"/>
        </w:rPr>
        <w:t xml:space="preserve"> радою на строк її повноважень за пропозицією с</w:t>
      </w:r>
      <w:r w:rsidR="00F75BCA" w:rsidRPr="002A3F3A">
        <w:rPr>
          <w:rFonts w:ascii="Times New Roman" w:hAnsi="Times New Roman" w:cs="Times New Roman"/>
          <w:sz w:val="28"/>
          <w:szCs w:val="28"/>
          <w:lang w:eastAsia="uk-UA"/>
        </w:rPr>
        <w:t>елищного</w:t>
      </w:r>
      <w:r w:rsidR="00A707BB" w:rsidRPr="002A3F3A">
        <w:rPr>
          <w:rFonts w:ascii="Times New Roman" w:hAnsi="Times New Roman" w:cs="Times New Roman"/>
          <w:sz w:val="28"/>
          <w:szCs w:val="28"/>
          <w:lang w:eastAsia="uk-UA"/>
        </w:rPr>
        <w:t xml:space="preserve"> голови у порядку визначеному</w:t>
      </w:r>
      <w:r w:rsidR="00080F6E" w:rsidRPr="002A3F3A">
        <w:rPr>
          <w:rFonts w:ascii="Times New Roman" w:hAnsi="Times New Roman" w:cs="Times New Roman"/>
          <w:sz w:val="28"/>
          <w:szCs w:val="28"/>
          <w:lang w:eastAsia="uk-UA"/>
        </w:rPr>
        <w:t xml:space="preserve"> ст. 54-1</w:t>
      </w:r>
      <w:r w:rsidR="00A707BB" w:rsidRPr="002A3F3A">
        <w:rPr>
          <w:rFonts w:ascii="Times New Roman" w:hAnsi="Times New Roman" w:cs="Times New Roman"/>
          <w:sz w:val="28"/>
          <w:szCs w:val="28"/>
          <w:lang w:eastAsia="uk-UA"/>
        </w:rPr>
        <w:t xml:space="preserve"> закон</w:t>
      </w:r>
      <w:r w:rsidR="00080F6E" w:rsidRPr="002A3F3A">
        <w:rPr>
          <w:rFonts w:ascii="Times New Roman" w:hAnsi="Times New Roman" w:cs="Times New Roman"/>
          <w:sz w:val="28"/>
          <w:szCs w:val="28"/>
          <w:lang w:eastAsia="uk-UA"/>
        </w:rPr>
        <w:t>у</w:t>
      </w:r>
      <w:r w:rsidR="00A707BB" w:rsidRPr="002A3F3A">
        <w:rPr>
          <w:rFonts w:ascii="Times New Roman" w:hAnsi="Times New Roman" w:cs="Times New Roman"/>
          <w:sz w:val="28"/>
          <w:szCs w:val="28"/>
          <w:lang w:eastAsia="uk-UA"/>
        </w:rPr>
        <w:t xml:space="preserve"> України « Про місцеве самоврядування в Україні»</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4.2. На посаду старости не може бути призначена особа, щодо якої наявні обмеження пов’язані з прийняттям на службу в органи місцевого самоврядування та проходження служби, визначені Законом України «Про запобігання корупції».</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4.3. На посаду старости не може бути затверджена особа, яка має судимість за вчинення тяжкого або особливо тяжкого злочину, кримінального правопорушення проти виборчих прав громадян чи корупційного правопорушення, якщо ця судимість не погашена або не знята в установленому порядку, а також особа, визнана судом недієздатною.</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4.4. Староста, який вперше приймається на службу в органи місцевого самоврядування</w:t>
      </w:r>
      <w:r w:rsidR="00F75BCA" w:rsidRPr="002A3F3A">
        <w:rPr>
          <w:rFonts w:ascii="Times New Roman" w:hAnsi="Times New Roman" w:cs="Times New Roman"/>
          <w:sz w:val="28"/>
          <w:szCs w:val="28"/>
          <w:lang w:eastAsia="uk-UA"/>
        </w:rPr>
        <w:t>, н</w:t>
      </w:r>
      <w:r w:rsidRPr="002A3F3A">
        <w:rPr>
          <w:rFonts w:ascii="Times New Roman" w:hAnsi="Times New Roman" w:cs="Times New Roman"/>
          <w:sz w:val="28"/>
          <w:szCs w:val="28"/>
          <w:lang w:eastAsia="uk-UA"/>
        </w:rPr>
        <w:t>абуває повноважень посадової особи місцевого самоврядування з моменту складання ним Присяги у порядку, передбаченому Законом України «Про службу в органах місцевого самоврядування».</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Особа, яка затверджується на посаду старости і має стаж роботи в органах місцевого самоврядування, набуває повноважень старости у день прийняття відповідного рішення </w:t>
      </w:r>
      <w:r w:rsidR="00F75BCA" w:rsidRPr="002A3F3A">
        <w:rPr>
          <w:rFonts w:ascii="Times New Roman" w:hAnsi="Times New Roman" w:cs="Times New Roman"/>
          <w:sz w:val="28"/>
          <w:szCs w:val="28"/>
          <w:lang w:eastAsia="uk-UA"/>
        </w:rPr>
        <w:t>Савранською селищною</w:t>
      </w:r>
      <w:r w:rsidRPr="002A3F3A">
        <w:rPr>
          <w:rFonts w:ascii="Times New Roman" w:hAnsi="Times New Roman" w:cs="Times New Roman"/>
          <w:sz w:val="28"/>
          <w:szCs w:val="28"/>
          <w:lang w:eastAsia="uk-UA"/>
        </w:rPr>
        <w:t xml:space="preserve"> радою.</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4.5. Строк повноважень старости обмежений строком повноважень </w:t>
      </w:r>
      <w:r w:rsidR="00F75BCA" w:rsidRPr="002A3F3A">
        <w:rPr>
          <w:rFonts w:ascii="Times New Roman" w:hAnsi="Times New Roman" w:cs="Times New Roman"/>
          <w:sz w:val="28"/>
          <w:szCs w:val="28"/>
          <w:lang w:eastAsia="uk-UA"/>
        </w:rPr>
        <w:t>Савранської селищної ради</w:t>
      </w:r>
      <w:r w:rsidRPr="002A3F3A">
        <w:rPr>
          <w:rFonts w:ascii="Times New Roman" w:hAnsi="Times New Roman" w:cs="Times New Roman"/>
          <w:sz w:val="28"/>
          <w:szCs w:val="28"/>
          <w:lang w:eastAsia="uk-UA"/>
        </w:rPr>
        <w:t>.</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4.6. Повноваження старости припиняються достроково у разі:</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1) його звернення з особистою заявою до с</w:t>
      </w:r>
      <w:r w:rsidR="00F75BCA" w:rsidRPr="002A3F3A">
        <w:rPr>
          <w:rFonts w:ascii="Times New Roman" w:hAnsi="Times New Roman" w:cs="Times New Roman"/>
          <w:sz w:val="28"/>
          <w:szCs w:val="28"/>
          <w:lang w:eastAsia="uk-UA"/>
        </w:rPr>
        <w:t>елищної ради</w:t>
      </w:r>
      <w:r w:rsidRPr="002A3F3A">
        <w:rPr>
          <w:rFonts w:ascii="Times New Roman" w:hAnsi="Times New Roman" w:cs="Times New Roman"/>
          <w:sz w:val="28"/>
          <w:szCs w:val="28"/>
          <w:lang w:eastAsia="uk-UA"/>
        </w:rPr>
        <w:t xml:space="preserve"> про складення ним повноважень старости;</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2) припинення громадянства України або виїзду на постійне проживання за межі України;</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3) набуття громадянства іншої держави;</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4) набрання законної сили обвинувальним вироком суду щодо нього;</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5) набрання законної сили рішенням суду про притягнення його до відповідальності за правопорушення, пов’язане з корупцією, яким накладено стягнення у виді позбавлення права займати посади або займатися діяльністю, що пов’язана з виконанням функцій держави або місцевого самоврядування;</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6) набрання законної сили рішенням суду про визнання його недієздатним, безвісно відсутнім чи оголошення померлим;</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7) його смерті;</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8) набрання законної сили рішенням суду про визнання його активів або активів, набутих за його дорученням іншими особами або в інших передбачених статтею 290 Цивільного процесуального  кодексу України випадках, необґрунтованими та їх стягнення  в дохід держави;</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9) за рішенням </w:t>
      </w:r>
      <w:r w:rsidR="00F75BCA" w:rsidRPr="002A3F3A">
        <w:rPr>
          <w:rFonts w:ascii="Times New Roman" w:hAnsi="Times New Roman" w:cs="Times New Roman"/>
          <w:sz w:val="28"/>
          <w:szCs w:val="28"/>
          <w:lang w:eastAsia="uk-UA"/>
        </w:rPr>
        <w:t>Савранської селищної ради</w:t>
      </w:r>
      <w:r w:rsidRPr="002A3F3A">
        <w:rPr>
          <w:rFonts w:ascii="Times New Roman" w:hAnsi="Times New Roman" w:cs="Times New Roman"/>
          <w:sz w:val="28"/>
          <w:szCs w:val="28"/>
          <w:lang w:eastAsia="uk-UA"/>
        </w:rPr>
        <w:t>.</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lastRenderedPageBreak/>
        <w:t>4.7. Повноваження старости можуть бути достроково припинені за рішенням с</w:t>
      </w:r>
      <w:r w:rsidR="00F75BCA" w:rsidRPr="002A3F3A">
        <w:rPr>
          <w:rFonts w:ascii="Times New Roman" w:hAnsi="Times New Roman" w:cs="Times New Roman"/>
          <w:sz w:val="28"/>
          <w:szCs w:val="28"/>
          <w:lang w:eastAsia="uk-UA"/>
        </w:rPr>
        <w:t>елищної</w:t>
      </w:r>
      <w:r w:rsidRPr="002A3F3A">
        <w:rPr>
          <w:rFonts w:ascii="Times New Roman" w:hAnsi="Times New Roman" w:cs="Times New Roman"/>
          <w:sz w:val="28"/>
          <w:szCs w:val="28"/>
          <w:lang w:eastAsia="uk-UA"/>
        </w:rPr>
        <w:t xml:space="preserve"> ради, якщо він порушує Конституцію або закони України, права і свободи громадян, не забезпечує здійснення наданих йому повноважень. Рішення про дострокове припинення повноважень старости рада приймає таємним або відкритим голосуванням більшістю голосів від загального складу ради.</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Повноваження старости можуть бути достроково припинені у випадку, передбаченому Законом України «Про правовий режим воєнного стану».</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4.8. Повноваження старости припиняються достроково, а відповідна особа звільняється з посади:</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1) з підстав, зазначених у підпунктах 1, 2, 3 пункту 4.6 цього Положення, - з дня прийняття відповідною радою рішення, яким береться до відома зазначений факт;</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2) з підстав, зазначених у підпунктах 4,5,6,8 пункту 4.6 цього Положення, - з дня, наступного за днем одержання радою або її виконавчим комітетом копії відповідного рішення суду, без прийняття рішення відповідної ради;</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3) з підстави, зазначеної у підпункті 7 пункту 4.6 цього Положення, - з дня смерті, засвідченої свідоцтвом про смерть;</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4) з підстави, зазначеної у підпункті 9 пункту 4.6 цього Положення, - з дня прийняття відповідною радою рішення про дострокове припинення повноважень старости.</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5) з підстави, зазначеної в абзаці другому пункту 4.7  цього Положення, - з дня набрання чинності актом Президента України про утворення відповідної військової адміністрації населеного пункту (населених пунктів).</w:t>
      </w:r>
    </w:p>
    <w:p w:rsidR="00BE714C"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4.9. У разі дострокового припинення повноважень старости, а також у разі неможливості здійснення ним своїх повноважень (перебування у відпустці, відрядженні, тимчасова непрацездатність тощо) повноваження старости на території відповідного </w:t>
      </w:r>
      <w:r w:rsidR="00A707BB" w:rsidRPr="002A3F3A">
        <w:rPr>
          <w:rFonts w:ascii="Times New Roman" w:hAnsi="Times New Roman" w:cs="Times New Roman"/>
          <w:sz w:val="28"/>
          <w:szCs w:val="28"/>
          <w:lang w:eastAsia="uk-UA"/>
        </w:rPr>
        <w:t>старостинського округу</w:t>
      </w:r>
      <w:r w:rsidR="00F75BCA" w:rsidRPr="002A3F3A">
        <w:rPr>
          <w:rFonts w:ascii="Times New Roman" w:hAnsi="Times New Roman" w:cs="Times New Roman"/>
          <w:sz w:val="28"/>
          <w:szCs w:val="28"/>
          <w:lang w:eastAsia="uk-UA"/>
        </w:rPr>
        <w:t xml:space="preserve"> </w:t>
      </w:r>
      <w:r w:rsidRPr="002A3F3A">
        <w:rPr>
          <w:rFonts w:ascii="Times New Roman" w:hAnsi="Times New Roman" w:cs="Times New Roman"/>
          <w:sz w:val="28"/>
          <w:szCs w:val="28"/>
          <w:lang w:eastAsia="uk-UA"/>
        </w:rPr>
        <w:t>може покладатися на іншу посадову особу с</w:t>
      </w:r>
      <w:r w:rsidR="00F75BCA" w:rsidRPr="002A3F3A">
        <w:rPr>
          <w:rFonts w:ascii="Times New Roman" w:hAnsi="Times New Roman" w:cs="Times New Roman"/>
          <w:sz w:val="28"/>
          <w:szCs w:val="28"/>
          <w:lang w:eastAsia="uk-UA"/>
        </w:rPr>
        <w:t>елищної</w:t>
      </w:r>
      <w:r w:rsidRPr="002A3F3A">
        <w:rPr>
          <w:rFonts w:ascii="Times New Roman" w:hAnsi="Times New Roman" w:cs="Times New Roman"/>
          <w:sz w:val="28"/>
          <w:szCs w:val="28"/>
          <w:lang w:eastAsia="uk-UA"/>
        </w:rPr>
        <w:t xml:space="preserve"> ради,  тому числі і на іншого старосту. Обсяг та порядок здійснення таких повноважень визначається окремим розпорядженням с</w:t>
      </w:r>
      <w:r w:rsidR="00F75BCA" w:rsidRPr="002A3F3A">
        <w:rPr>
          <w:rFonts w:ascii="Times New Roman" w:hAnsi="Times New Roman" w:cs="Times New Roman"/>
          <w:sz w:val="28"/>
          <w:szCs w:val="28"/>
          <w:lang w:eastAsia="uk-UA"/>
        </w:rPr>
        <w:t xml:space="preserve">елищного </w:t>
      </w:r>
      <w:r w:rsidRPr="002A3F3A">
        <w:rPr>
          <w:rFonts w:ascii="Times New Roman" w:hAnsi="Times New Roman" w:cs="Times New Roman"/>
          <w:sz w:val="28"/>
          <w:szCs w:val="28"/>
          <w:lang w:eastAsia="uk-UA"/>
        </w:rPr>
        <w:t>голови.</w:t>
      </w:r>
    </w:p>
    <w:p w:rsidR="002A3F3A" w:rsidRPr="002A3F3A" w:rsidRDefault="002A3F3A" w:rsidP="002A3F3A">
      <w:pPr>
        <w:pStyle w:val="a5"/>
        <w:jc w:val="both"/>
        <w:rPr>
          <w:rFonts w:ascii="Times New Roman" w:hAnsi="Times New Roman" w:cs="Times New Roman"/>
          <w:sz w:val="28"/>
          <w:szCs w:val="28"/>
          <w:lang w:eastAsia="uk-UA"/>
        </w:rPr>
      </w:pPr>
    </w:p>
    <w:p w:rsidR="00BE714C" w:rsidRPr="002A3F3A" w:rsidRDefault="00BE714C" w:rsidP="002A3F3A">
      <w:pPr>
        <w:pStyle w:val="a5"/>
        <w:jc w:val="center"/>
        <w:rPr>
          <w:rFonts w:ascii="Times New Roman" w:hAnsi="Times New Roman" w:cs="Times New Roman"/>
          <w:b/>
          <w:sz w:val="28"/>
          <w:szCs w:val="28"/>
          <w:lang w:eastAsia="uk-UA"/>
        </w:rPr>
      </w:pPr>
      <w:r w:rsidRPr="002A3F3A">
        <w:rPr>
          <w:rFonts w:ascii="Times New Roman" w:hAnsi="Times New Roman" w:cs="Times New Roman"/>
          <w:b/>
          <w:sz w:val="28"/>
          <w:szCs w:val="28"/>
          <w:lang w:eastAsia="uk-UA"/>
        </w:rPr>
        <w:t>V. Організація діяльності старости</w:t>
      </w:r>
    </w:p>
    <w:p w:rsidR="000600B4" w:rsidRPr="002A3F3A" w:rsidRDefault="000600B4" w:rsidP="002A3F3A">
      <w:pPr>
        <w:pStyle w:val="a5"/>
        <w:jc w:val="both"/>
        <w:rPr>
          <w:rFonts w:ascii="Times New Roman" w:hAnsi="Times New Roman" w:cs="Times New Roman"/>
          <w:sz w:val="28"/>
          <w:szCs w:val="28"/>
          <w:lang w:eastAsia="uk-UA"/>
        </w:rPr>
      </w:pP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5.1. Місце та режим роботи, правила внутрішнього трудового розпорядку, правила діловодства та інші питання організації діяльності старости визначаються с</w:t>
      </w:r>
      <w:r w:rsidR="00F75BCA" w:rsidRPr="002A3F3A">
        <w:rPr>
          <w:rFonts w:ascii="Times New Roman" w:hAnsi="Times New Roman" w:cs="Times New Roman"/>
          <w:sz w:val="28"/>
          <w:szCs w:val="28"/>
          <w:lang w:eastAsia="uk-UA"/>
        </w:rPr>
        <w:t>елищною</w:t>
      </w:r>
      <w:r w:rsidRPr="002A3F3A">
        <w:rPr>
          <w:rFonts w:ascii="Times New Roman" w:hAnsi="Times New Roman" w:cs="Times New Roman"/>
          <w:sz w:val="28"/>
          <w:szCs w:val="28"/>
          <w:lang w:eastAsia="uk-UA"/>
        </w:rPr>
        <w:t xml:space="preserve"> радою та її виконавчим комітетом. Режим роботи старости відповідає режиму роботи ради.</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xml:space="preserve">5.2. Час особистого прийому жителів старостою </w:t>
      </w:r>
      <w:r w:rsidR="00A707BB" w:rsidRPr="002A3F3A">
        <w:rPr>
          <w:rFonts w:ascii="Times New Roman" w:hAnsi="Times New Roman" w:cs="Times New Roman"/>
          <w:sz w:val="28"/>
          <w:szCs w:val="28"/>
          <w:lang w:eastAsia="uk-UA"/>
        </w:rPr>
        <w:t xml:space="preserve"> відповідного старостинського округу </w:t>
      </w:r>
      <w:r w:rsidRPr="002A3F3A">
        <w:rPr>
          <w:rFonts w:ascii="Times New Roman" w:hAnsi="Times New Roman" w:cs="Times New Roman"/>
          <w:sz w:val="28"/>
          <w:szCs w:val="28"/>
          <w:lang w:eastAsia="uk-UA"/>
        </w:rPr>
        <w:t>встановлюється розпорядженням с</w:t>
      </w:r>
      <w:r w:rsidR="00F75BCA" w:rsidRPr="002A3F3A">
        <w:rPr>
          <w:rFonts w:ascii="Times New Roman" w:hAnsi="Times New Roman" w:cs="Times New Roman"/>
          <w:sz w:val="28"/>
          <w:szCs w:val="28"/>
          <w:lang w:eastAsia="uk-UA"/>
        </w:rPr>
        <w:t>елищного</w:t>
      </w:r>
      <w:r w:rsidRPr="002A3F3A">
        <w:rPr>
          <w:rFonts w:ascii="Times New Roman" w:hAnsi="Times New Roman" w:cs="Times New Roman"/>
          <w:sz w:val="28"/>
          <w:szCs w:val="28"/>
          <w:lang w:eastAsia="uk-UA"/>
        </w:rPr>
        <w:t xml:space="preserve"> голови.</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5.3. Інформаційне, матеріально-технічне та фінансове забезпечення діяльності старости здійснюється с</w:t>
      </w:r>
      <w:r w:rsidR="00F75BCA" w:rsidRPr="002A3F3A">
        <w:rPr>
          <w:rFonts w:ascii="Times New Roman" w:hAnsi="Times New Roman" w:cs="Times New Roman"/>
          <w:sz w:val="28"/>
          <w:szCs w:val="28"/>
          <w:lang w:eastAsia="uk-UA"/>
        </w:rPr>
        <w:t>елищною</w:t>
      </w:r>
      <w:r w:rsidRPr="002A3F3A">
        <w:rPr>
          <w:rFonts w:ascii="Times New Roman" w:hAnsi="Times New Roman" w:cs="Times New Roman"/>
          <w:sz w:val="28"/>
          <w:szCs w:val="28"/>
          <w:lang w:eastAsia="uk-UA"/>
        </w:rPr>
        <w:t xml:space="preserve"> радою і фінансується за рахунок бюджету с</w:t>
      </w:r>
      <w:r w:rsidR="00F75BCA" w:rsidRPr="002A3F3A">
        <w:rPr>
          <w:rFonts w:ascii="Times New Roman" w:hAnsi="Times New Roman" w:cs="Times New Roman"/>
          <w:sz w:val="28"/>
          <w:szCs w:val="28"/>
          <w:lang w:eastAsia="uk-UA"/>
        </w:rPr>
        <w:t>елищної</w:t>
      </w:r>
      <w:r w:rsidRPr="002A3F3A">
        <w:rPr>
          <w:rFonts w:ascii="Times New Roman" w:hAnsi="Times New Roman" w:cs="Times New Roman"/>
          <w:sz w:val="28"/>
          <w:szCs w:val="28"/>
          <w:lang w:eastAsia="uk-UA"/>
        </w:rPr>
        <w:t xml:space="preserve"> ради.</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lastRenderedPageBreak/>
        <w:t xml:space="preserve">5.4. З метою забезпечення діловодства в </w:t>
      </w:r>
      <w:r w:rsidR="00F75BCA" w:rsidRPr="002A3F3A">
        <w:rPr>
          <w:rFonts w:ascii="Times New Roman" w:hAnsi="Times New Roman" w:cs="Times New Roman"/>
          <w:sz w:val="28"/>
          <w:szCs w:val="28"/>
          <w:lang w:eastAsia="uk-UA"/>
        </w:rPr>
        <w:t>відповідному селі (</w:t>
      </w:r>
      <w:r w:rsidR="000600B4" w:rsidRPr="002A3F3A">
        <w:rPr>
          <w:rFonts w:ascii="Times New Roman" w:hAnsi="Times New Roman" w:cs="Times New Roman"/>
          <w:sz w:val="28"/>
          <w:szCs w:val="28"/>
          <w:lang w:eastAsia="uk-UA"/>
        </w:rPr>
        <w:t>селах</w:t>
      </w:r>
      <w:r w:rsidR="00F75BCA" w:rsidRPr="002A3F3A">
        <w:rPr>
          <w:rFonts w:ascii="Times New Roman" w:hAnsi="Times New Roman" w:cs="Times New Roman"/>
          <w:sz w:val="28"/>
          <w:szCs w:val="28"/>
          <w:lang w:eastAsia="uk-UA"/>
        </w:rPr>
        <w:t>),</w:t>
      </w:r>
      <w:r w:rsidRPr="002A3F3A">
        <w:rPr>
          <w:rFonts w:ascii="Times New Roman" w:hAnsi="Times New Roman" w:cs="Times New Roman"/>
          <w:sz w:val="28"/>
          <w:szCs w:val="28"/>
          <w:lang w:eastAsia="uk-UA"/>
        </w:rPr>
        <w:t xml:space="preserve"> старості надається кругла печатка та кутовий штамп з найменування</w:t>
      </w:r>
      <w:r w:rsidR="000600B4" w:rsidRPr="002A3F3A">
        <w:rPr>
          <w:rFonts w:ascii="Times New Roman" w:hAnsi="Times New Roman" w:cs="Times New Roman"/>
          <w:sz w:val="28"/>
          <w:szCs w:val="28"/>
          <w:lang w:eastAsia="uk-UA"/>
        </w:rPr>
        <w:t>м</w:t>
      </w:r>
      <w:r w:rsidRPr="002A3F3A">
        <w:rPr>
          <w:rFonts w:ascii="Times New Roman" w:hAnsi="Times New Roman" w:cs="Times New Roman"/>
          <w:sz w:val="28"/>
          <w:szCs w:val="28"/>
          <w:lang w:eastAsia="uk-UA"/>
        </w:rPr>
        <w:t xml:space="preserve"> відповідного </w:t>
      </w:r>
      <w:r w:rsidR="00A707BB" w:rsidRPr="002A3F3A">
        <w:rPr>
          <w:rFonts w:ascii="Times New Roman" w:hAnsi="Times New Roman" w:cs="Times New Roman"/>
          <w:sz w:val="28"/>
          <w:szCs w:val="28"/>
          <w:lang w:eastAsia="uk-UA"/>
        </w:rPr>
        <w:t>старостинського округу</w:t>
      </w:r>
      <w:r w:rsidR="00B42753" w:rsidRPr="002A3F3A">
        <w:rPr>
          <w:rFonts w:ascii="Times New Roman" w:hAnsi="Times New Roman" w:cs="Times New Roman"/>
          <w:sz w:val="28"/>
          <w:szCs w:val="28"/>
          <w:lang w:eastAsia="uk-UA"/>
        </w:rPr>
        <w:t>, п</w:t>
      </w:r>
      <w:r w:rsidRPr="002A3F3A">
        <w:rPr>
          <w:rFonts w:ascii="Times New Roman" w:hAnsi="Times New Roman" w:cs="Times New Roman"/>
          <w:sz w:val="28"/>
          <w:szCs w:val="28"/>
          <w:lang w:eastAsia="uk-UA"/>
        </w:rPr>
        <w:t>орядок виготовлення та використання яких визначається рішенням виконавчого комітету ради.</w:t>
      </w:r>
    </w:p>
    <w:p w:rsidR="002A3F3A" w:rsidRDefault="002A3F3A" w:rsidP="002A3F3A">
      <w:pPr>
        <w:pStyle w:val="a5"/>
        <w:jc w:val="both"/>
        <w:rPr>
          <w:rFonts w:ascii="Times New Roman" w:hAnsi="Times New Roman" w:cs="Times New Roman"/>
          <w:sz w:val="28"/>
          <w:szCs w:val="28"/>
          <w:lang w:eastAsia="uk-UA"/>
        </w:rPr>
      </w:pPr>
    </w:p>
    <w:p w:rsidR="00BE714C" w:rsidRDefault="00BE714C" w:rsidP="002A3F3A">
      <w:pPr>
        <w:pStyle w:val="a5"/>
        <w:jc w:val="center"/>
        <w:rPr>
          <w:rFonts w:ascii="Times New Roman" w:hAnsi="Times New Roman" w:cs="Times New Roman"/>
          <w:b/>
          <w:sz w:val="28"/>
          <w:szCs w:val="28"/>
          <w:lang w:eastAsia="uk-UA"/>
        </w:rPr>
      </w:pPr>
      <w:r w:rsidRPr="002A3F3A">
        <w:rPr>
          <w:rFonts w:ascii="Times New Roman" w:hAnsi="Times New Roman" w:cs="Times New Roman"/>
          <w:b/>
          <w:sz w:val="28"/>
          <w:szCs w:val="28"/>
          <w:lang w:eastAsia="uk-UA"/>
        </w:rPr>
        <w:t>VІ. Підзвітність, підконтрольність та відповідальність старости</w:t>
      </w:r>
    </w:p>
    <w:p w:rsidR="002A3F3A" w:rsidRPr="002A3F3A" w:rsidRDefault="002A3F3A" w:rsidP="002A3F3A">
      <w:pPr>
        <w:pStyle w:val="a5"/>
        <w:jc w:val="center"/>
        <w:rPr>
          <w:rFonts w:ascii="Times New Roman" w:hAnsi="Times New Roman" w:cs="Times New Roman"/>
          <w:b/>
          <w:sz w:val="28"/>
          <w:szCs w:val="28"/>
          <w:lang w:eastAsia="uk-UA"/>
        </w:rPr>
      </w:pP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6.1. При здійсненні наданих повноважень староста є відповідальний і підзвітний с</w:t>
      </w:r>
      <w:r w:rsidR="00B42753" w:rsidRPr="002A3F3A">
        <w:rPr>
          <w:rFonts w:ascii="Times New Roman" w:hAnsi="Times New Roman" w:cs="Times New Roman"/>
          <w:sz w:val="28"/>
          <w:szCs w:val="28"/>
          <w:lang w:eastAsia="uk-UA"/>
        </w:rPr>
        <w:t xml:space="preserve">елищній </w:t>
      </w:r>
      <w:r w:rsidRPr="002A3F3A">
        <w:rPr>
          <w:rFonts w:ascii="Times New Roman" w:hAnsi="Times New Roman" w:cs="Times New Roman"/>
          <w:sz w:val="28"/>
          <w:szCs w:val="28"/>
          <w:lang w:eastAsia="uk-UA"/>
        </w:rPr>
        <w:t>раді, підконтрольний с</w:t>
      </w:r>
      <w:r w:rsidR="00B42753" w:rsidRPr="002A3F3A">
        <w:rPr>
          <w:rFonts w:ascii="Times New Roman" w:hAnsi="Times New Roman" w:cs="Times New Roman"/>
          <w:sz w:val="28"/>
          <w:szCs w:val="28"/>
          <w:lang w:eastAsia="uk-UA"/>
        </w:rPr>
        <w:t>елищному голові</w:t>
      </w:r>
      <w:r w:rsidRPr="002A3F3A">
        <w:rPr>
          <w:rFonts w:ascii="Times New Roman" w:hAnsi="Times New Roman" w:cs="Times New Roman"/>
          <w:sz w:val="28"/>
          <w:szCs w:val="28"/>
          <w:lang w:eastAsia="uk-UA"/>
        </w:rPr>
        <w:t>.</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6.2. Староста не рідше одного разу на рік звітує про свою роботу перед  радою. На вимогу не менше як третини депутатів –  староста звітує у визначений радою термін.</w:t>
      </w:r>
    </w:p>
    <w:p w:rsidR="00BE714C" w:rsidRPr="002A3F3A" w:rsidRDefault="00BE714C" w:rsidP="002A3F3A">
      <w:pPr>
        <w:pStyle w:val="a5"/>
        <w:jc w:val="both"/>
        <w:rPr>
          <w:rFonts w:ascii="Times New Roman" w:hAnsi="Times New Roman" w:cs="Times New Roman"/>
          <w:sz w:val="28"/>
          <w:szCs w:val="28"/>
          <w:lang w:eastAsia="uk-UA"/>
        </w:rPr>
      </w:pPr>
      <w:r w:rsidRPr="002A3F3A">
        <w:rPr>
          <w:rFonts w:ascii="Times New Roman" w:hAnsi="Times New Roman" w:cs="Times New Roman"/>
          <w:sz w:val="28"/>
          <w:szCs w:val="28"/>
          <w:lang w:eastAsia="uk-UA"/>
        </w:rPr>
        <w:t> 6.3. Староста може бути притягнений до дисциплінарної, матеріальної, цивільної, адміністративної та кримінальної відповідальності, визначеної чинним законодавством України.</w:t>
      </w:r>
      <w:r w:rsidR="00D417E6" w:rsidRPr="002A3F3A">
        <w:rPr>
          <w:rFonts w:ascii="Times New Roman" w:hAnsi="Times New Roman" w:cs="Times New Roman"/>
          <w:sz w:val="28"/>
          <w:szCs w:val="28"/>
          <w:lang w:eastAsia="uk-UA"/>
        </w:rPr>
        <w:t xml:space="preserve"> </w:t>
      </w:r>
    </w:p>
    <w:p w:rsidR="00A247DD" w:rsidRPr="002A3F3A" w:rsidRDefault="00A247DD" w:rsidP="002A3F3A">
      <w:pPr>
        <w:pStyle w:val="a5"/>
        <w:jc w:val="both"/>
        <w:rPr>
          <w:rFonts w:ascii="Times New Roman" w:hAnsi="Times New Roman" w:cs="Times New Roman"/>
          <w:sz w:val="28"/>
          <w:szCs w:val="28"/>
        </w:rPr>
      </w:pPr>
    </w:p>
    <w:p w:rsidR="002A3F3A" w:rsidRDefault="002A3F3A">
      <w:pPr>
        <w:rPr>
          <w:rFonts w:ascii="Times New Roman" w:hAnsi="Times New Roman" w:cs="Times New Roman"/>
          <w:sz w:val="28"/>
          <w:szCs w:val="28"/>
        </w:rPr>
      </w:pPr>
    </w:p>
    <w:p w:rsidR="002A3F3A" w:rsidRDefault="002A3F3A">
      <w:pPr>
        <w:rPr>
          <w:rFonts w:ascii="Times New Roman" w:hAnsi="Times New Roman" w:cs="Times New Roman"/>
          <w:sz w:val="28"/>
          <w:szCs w:val="28"/>
        </w:rPr>
      </w:pPr>
    </w:p>
    <w:p w:rsidR="002A3F3A" w:rsidRPr="00C51CC2" w:rsidRDefault="002A3F3A">
      <w:pPr>
        <w:rPr>
          <w:rFonts w:ascii="Times New Roman" w:hAnsi="Times New Roman" w:cs="Times New Roman"/>
          <w:sz w:val="28"/>
          <w:szCs w:val="28"/>
        </w:rPr>
      </w:pPr>
      <w:r>
        <w:rPr>
          <w:rFonts w:ascii="Times New Roman" w:hAnsi="Times New Roman" w:cs="Times New Roman"/>
          <w:sz w:val="28"/>
          <w:szCs w:val="28"/>
        </w:rPr>
        <w:t xml:space="preserve">Секретар селищної ради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DB16BE">
        <w:rPr>
          <w:rFonts w:ascii="Times New Roman" w:hAnsi="Times New Roman" w:cs="Times New Roman"/>
          <w:sz w:val="28"/>
          <w:szCs w:val="28"/>
        </w:rPr>
        <w:t xml:space="preserve">   </w:t>
      </w:r>
      <w:r>
        <w:rPr>
          <w:rFonts w:ascii="Times New Roman" w:hAnsi="Times New Roman" w:cs="Times New Roman"/>
          <w:sz w:val="28"/>
          <w:szCs w:val="28"/>
        </w:rPr>
        <w:t>Світлана ГЕРАСИМІШИНА</w:t>
      </w:r>
    </w:p>
    <w:sectPr w:rsidR="002A3F3A" w:rsidRPr="00C51CC2" w:rsidSect="00DB16BE">
      <w:pgSz w:w="11906" w:h="16838"/>
      <w:pgMar w:top="1276" w:right="850" w:bottom="15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ProbaPro">
    <w:altName w:val="Times New Roman"/>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22D2A"/>
    <w:multiLevelType w:val="multilevel"/>
    <w:tmpl w:val="3DDC7DD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nsid w:val="3BA85901"/>
    <w:multiLevelType w:val="multilevel"/>
    <w:tmpl w:val="3746C6E4"/>
    <w:lvl w:ilvl="0">
      <w:start w:val="1"/>
      <w:numFmt w:val="decimal"/>
      <w:lvlText w:val="%1."/>
      <w:lvlJc w:val="left"/>
      <w:pPr>
        <w:ind w:left="502" w:hanging="360"/>
      </w:pPr>
    </w:lvl>
    <w:lvl w:ilvl="1">
      <w:start w:val="5"/>
      <w:numFmt w:val="decimal"/>
      <w:isLgl/>
      <w:lvlText w:val="%1.%2."/>
      <w:lvlJc w:val="left"/>
      <w:pPr>
        <w:ind w:left="862" w:hanging="720"/>
      </w:pPr>
    </w:lvl>
    <w:lvl w:ilvl="2">
      <w:start w:val="1"/>
      <w:numFmt w:val="decimal"/>
      <w:isLgl/>
      <w:lvlText w:val="%1.%2.%3."/>
      <w:lvlJc w:val="left"/>
      <w:pPr>
        <w:ind w:left="862" w:hanging="720"/>
      </w:pPr>
    </w:lvl>
    <w:lvl w:ilvl="3">
      <w:start w:val="1"/>
      <w:numFmt w:val="decimal"/>
      <w:isLgl/>
      <w:lvlText w:val="%1.%2.%3.%4."/>
      <w:lvlJc w:val="left"/>
      <w:pPr>
        <w:ind w:left="1222" w:hanging="1080"/>
      </w:pPr>
    </w:lvl>
    <w:lvl w:ilvl="4">
      <w:start w:val="1"/>
      <w:numFmt w:val="decimal"/>
      <w:isLgl/>
      <w:lvlText w:val="%1.%2.%3.%4.%5."/>
      <w:lvlJc w:val="left"/>
      <w:pPr>
        <w:ind w:left="1222" w:hanging="1080"/>
      </w:pPr>
    </w:lvl>
    <w:lvl w:ilvl="5">
      <w:start w:val="1"/>
      <w:numFmt w:val="decimal"/>
      <w:isLgl/>
      <w:lvlText w:val="%1.%2.%3.%4.%5.%6."/>
      <w:lvlJc w:val="left"/>
      <w:pPr>
        <w:ind w:left="1582" w:hanging="1440"/>
      </w:pPr>
    </w:lvl>
    <w:lvl w:ilvl="6">
      <w:start w:val="1"/>
      <w:numFmt w:val="decimal"/>
      <w:isLgl/>
      <w:lvlText w:val="%1.%2.%3.%4.%5.%6.%7."/>
      <w:lvlJc w:val="left"/>
      <w:pPr>
        <w:ind w:left="1942" w:hanging="1800"/>
      </w:pPr>
    </w:lvl>
    <w:lvl w:ilvl="7">
      <w:start w:val="1"/>
      <w:numFmt w:val="decimal"/>
      <w:isLgl/>
      <w:lvlText w:val="%1.%2.%3.%4.%5.%6.%7.%8."/>
      <w:lvlJc w:val="left"/>
      <w:pPr>
        <w:ind w:left="1942" w:hanging="1800"/>
      </w:pPr>
    </w:lvl>
    <w:lvl w:ilvl="8">
      <w:start w:val="1"/>
      <w:numFmt w:val="decimal"/>
      <w:isLgl/>
      <w:lvlText w:val="%1.%2.%3.%4.%5.%6.%7.%8.%9."/>
      <w:lvlJc w:val="left"/>
      <w:pPr>
        <w:ind w:left="2302" w:hanging="2160"/>
      </w:pPr>
    </w:lvl>
  </w:abstractNum>
  <w:num w:numId="1">
    <w:abstractNumId w:val="0"/>
  </w:num>
  <w:num w:numId="2">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14C"/>
    <w:rsid w:val="00043F9E"/>
    <w:rsid w:val="000600B4"/>
    <w:rsid w:val="00064B15"/>
    <w:rsid w:val="000776CE"/>
    <w:rsid w:val="00080F6E"/>
    <w:rsid w:val="00186663"/>
    <w:rsid w:val="001D7D6C"/>
    <w:rsid w:val="002A3F3A"/>
    <w:rsid w:val="003C0081"/>
    <w:rsid w:val="00506F41"/>
    <w:rsid w:val="00663FA4"/>
    <w:rsid w:val="00672216"/>
    <w:rsid w:val="006813C0"/>
    <w:rsid w:val="006E1A11"/>
    <w:rsid w:val="00732C7C"/>
    <w:rsid w:val="007505E2"/>
    <w:rsid w:val="007F7F1B"/>
    <w:rsid w:val="008879B0"/>
    <w:rsid w:val="008D77B5"/>
    <w:rsid w:val="008E10EF"/>
    <w:rsid w:val="009439CA"/>
    <w:rsid w:val="009635A9"/>
    <w:rsid w:val="009A08AA"/>
    <w:rsid w:val="00A247DD"/>
    <w:rsid w:val="00A45EE2"/>
    <w:rsid w:val="00A707BB"/>
    <w:rsid w:val="00AC34A2"/>
    <w:rsid w:val="00AC39E9"/>
    <w:rsid w:val="00AD4EAA"/>
    <w:rsid w:val="00B02D9E"/>
    <w:rsid w:val="00B05AE8"/>
    <w:rsid w:val="00B42753"/>
    <w:rsid w:val="00B55D45"/>
    <w:rsid w:val="00BA0851"/>
    <w:rsid w:val="00BE714C"/>
    <w:rsid w:val="00C26813"/>
    <w:rsid w:val="00C270EB"/>
    <w:rsid w:val="00C3593F"/>
    <w:rsid w:val="00C376C3"/>
    <w:rsid w:val="00C51CC2"/>
    <w:rsid w:val="00CC562A"/>
    <w:rsid w:val="00D1226C"/>
    <w:rsid w:val="00D417E6"/>
    <w:rsid w:val="00DB16BE"/>
    <w:rsid w:val="00DB3DE5"/>
    <w:rsid w:val="00E36BFB"/>
    <w:rsid w:val="00E47562"/>
    <w:rsid w:val="00EB63DB"/>
    <w:rsid w:val="00F75BCA"/>
    <w:rsid w:val="00FD371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851"/>
  </w:style>
  <w:style w:type="paragraph" w:styleId="1">
    <w:name w:val="heading 1"/>
    <w:basedOn w:val="a"/>
    <w:next w:val="a"/>
    <w:link w:val="10"/>
    <w:uiPriority w:val="9"/>
    <w:qFormat/>
    <w:rsid w:val="00C376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506F41"/>
    <w:pPr>
      <w:keepNext/>
      <w:jc w:val="center"/>
      <w:outlineLvl w:val="1"/>
    </w:pPr>
    <w:rPr>
      <w:rFonts w:ascii="Times New Roman" w:eastAsia="Times New Roman" w:hAnsi="Times New Roman" w:cs="Times New Roman"/>
      <w:b/>
      <w:sz w:val="28"/>
      <w:szCs w:val="20"/>
      <w:lang w:val="ru-RU" w:eastAsia="ru-RU"/>
    </w:rPr>
  </w:style>
  <w:style w:type="paragraph" w:styleId="4">
    <w:name w:val="heading 4"/>
    <w:basedOn w:val="a"/>
    <w:next w:val="a"/>
    <w:link w:val="40"/>
    <w:semiHidden/>
    <w:unhideWhenUsed/>
    <w:qFormat/>
    <w:rsid w:val="00506F41"/>
    <w:pPr>
      <w:keepNext/>
      <w:pBdr>
        <w:bottom w:val="single" w:sz="12" w:space="1" w:color="auto"/>
      </w:pBdr>
      <w:jc w:val="center"/>
      <w:outlineLvl w:val="3"/>
    </w:pPr>
    <w:rPr>
      <w:rFonts w:ascii="Arial Narrow" w:eastAsia="Times New Roman" w:hAnsi="Arial Narrow" w:cs="Times New Roman"/>
      <w:b/>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E714C"/>
    <w:pPr>
      <w:spacing w:before="100" w:beforeAutospacing="1" w:after="100" w:afterAutospacing="1"/>
    </w:pPr>
    <w:rPr>
      <w:rFonts w:ascii="Times New Roman" w:eastAsia="Times New Roman" w:hAnsi="Times New Roman" w:cs="Times New Roman"/>
      <w:sz w:val="24"/>
      <w:szCs w:val="24"/>
      <w:lang w:eastAsia="uk-UA"/>
    </w:rPr>
  </w:style>
  <w:style w:type="character" w:styleId="a4">
    <w:name w:val="Strong"/>
    <w:basedOn w:val="a0"/>
    <w:uiPriority w:val="22"/>
    <w:qFormat/>
    <w:rsid w:val="00BE714C"/>
    <w:rPr>
      <w:b/>
      <w:bCs/>
    </w:rPr>
  </w:style>
  <w:style w:type="character" w:customStyle="1" w:styleId="20">
    <w:name w:val="Заголовок 2 Знак"/>
    <w:basedOn w:val="a0"/>
    <w:link w:val="2"/>
    <w:semiHidden/>
    <w:rsid w:val="00506F41"/>
    <w:rPr>
      <w:rFonts w:ascii="Times New Roman" w:eastAsia="Times New Roman" w:hAnsi="Times New Roman" w:cs="Times New Roman"/>
      <w:b/>
      <w:sz w:val="28"/>
      <w:szCs w:val="20"/>
      <w:lang w:val="ru-RU" w:eastAsia="ru-RU"/>
    </w:rPr>
  </w:style>
  <w:style w:type="character" w:customStyle="1" w:styleId="40">
    <w:name w:val="Заголовок 4 Знак"/>
    <w:basedOn w:val="a0"/>
    <w:link w:val="4"/>
    <w:semiHidden/>
    <w:rsid w:val="00506F41"/>
    <w:rPr>
      <w:rFonts w:ascii="Arial Narrow" w:eastAsia="Times New Roman" w:hAnsi="Arial Narrow" w:cs="Times New Roman"/>
      <w:b/>
      <w:sz w:val="28"/>
      <w:szCs w:val="20"/>
      <w:lang w:val="ru-RU" w:eastAsia="ru-RU"/>
    </w:rPr>
  </w:style>
  <w:style w:type="paragraph" w:styleId="a5">
    <w:name w:val="No Spacing"/>
    <w:link w:val="a6"/>
    <w:uiPriority w:val="1"/>
    <w:qFormat/>
    <w:rsid w:val="00506F41"/>
  </w:style>
  <w:style w:type="paragraph" w:styleId="a7">
    <w:name w:val="List Paragraph"/>
    <w:basedOn w:val="a"/>
    <w:uiPriority w:val="34"/>
    <w:qFormat/>
    <w:rsid w:val="009439CA"/>
    <w:pPr>
      <w:ind w:left="720"/>
      <w:contextualSpacing/>
    </w:pPr>
  </w:style>
  <w:style w:type="paragraph" w:styleId="a8">
    <w:name w:val="Balloon Text"/>
    <w:basedOn w:val="a"/>
    <w:link w:val="a9"/>
    <w:uiPriority w:val="99"/>
    <w:semiHidden/>
    <w:unhideWhenUsed/>
    <w:rsid w:val="00C376C3"/>
    <w:rPr>
      <w:rFonts w:ascii="Tahoma" w:hAnsi="Tahoma" w:cs="Tahoma"/>
      <w:sz w:val="16"/>
      <w:szCs w:val="16"/>
    </w:rPr>
  </w:style>
  <w:style w:type="character" w:customStyle="1" w:styleId="a9">
    <w:name w:val="Текст выноски Знак"/>
    <w:basedOn w:val="a0"/>
    <w:link w:val="a8"/>
    <w:uiPriority w:val="99"/>
    <w:semiHidden/>
    <w:rsid w:val="00C376C3"/>
    <w:rPr>
      <w:rFonts w:ascii="Tahoma" w:hAnsi="Tahoma" w:cs="Tahoma"/>
      <w:sz w:val="16"/>
      <w:szCs w:val="16"/>
    </w:rPr>
  </w:style>
  <w:style w:type="character" w:customStyle="1" w:styleId="10">
    <w:name w:val="Заголовок 1 Знак"/>
    <w:basedOn w:val="a0"/>
    <w:link w:val="1"/>
    <w:rsid w:val="00C376C3"/>
    <w:rPr>
      <w:rFonts w:asciiTheme="majorHAnsi" w:eastAsiaTheme="majorEastAsia" w:hAnsiTheme="majorHAnsi" w:cstheme="majorBidi"/>
      <w:b/>
      <w:bCs/>
      <w:color w:val="365F91" w:themeColor="accent1" w:themeShade="BF"/>
      <w:sz w:val="28"/>
      <w:szCs w:val="28"/>
    </w:rPr>
  </w:style>
  <w:style w:type="paragraph" w:customStyle="1" w:styleId="11">
    <w:name w:val="Без интервала1"/>
    <w:rsid w:val="00C376C3"/>
    <w:rPr>
      <w:rFonts w:ascii="Calibri" w:eastAsia="Calibri" w:hAnsi="Calibri" w:cs="Times New Roman"/>
    </w:rPr>
  </w:style>
  <w:style w:type="character" w:customStyle="1" w:styleId="a6">
    <w:name w:val="Без интервала Знак"/>
    <w:link w:val="a5"/>
    <w:uiPriority w:val="1"/>
    <w:locked/>
    <w:rsid w:val="00CC56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851"/>
  </w:style>
  <w:style w:type="paragraph" w:styleId="1">
    <w:name w:val="heading 1"/>
    <w:basedOn w:val="a"/>
    <w:next w:val="a"/>
    <w:link w:val="10"/>
    <w:uiPriority w:val="9"/>
    <w:qFormat/>
    <w:rsid w:val="00C376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506F41"/>
    <w:pPr>
      <w:keepNext/>
      <w:jc w:val="center"/>
      <w:outlineLvl w:val="1"/>
    </w:pPr>
    <w:rPr>
      <w:rFonts w:ascii="Times New Roman" w:eastAsia="Times New Roman" w:hAnsi="Times New Roman" w:cs="Times New Roman"/>
      <w:b/>
      <w:sz w:val="28"/>
      <w:szCs w:val="20"/>
      <w:lang w:val="ru-RU" w:eastAsia="ru-RU"/>
    </w:rPr>
  </w:style>
  <w:style w:type="paragraph" w:styleId="4">
    <w:name w:val="heading 4"/>
    <w:basedOn w:val="a"/>
    <w:next w:val="a"/>
    <w:link w:val="40"/>
    <w:semiHidden/>
    <w:unhideWhenUsed/>
    <w:qFormat/>
    <w:rsid w:val="00506F41"/>
    <w:pPr>
      <w:keepNext/>
      <w:pBdr>
        <w:bottom w:val="single" w:sz="12" w:space="1" w:color="auto"/>
      </w:pBdr>
      <w:jc w:val="center"/>
      <w:outlineLvl w:val="3"/>
    </w:pPr>
    <w:rPr>
      <w:rFonts w:ascii="Arial Narrow" w:eastAsia="Times New Roman" w:hAnsi="Arial Narrow" w:cs="Times New Roman"/>
      <w:b/>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E714C"/>
    <w:pPr>
      <w:spacing w:before="100" w:beforeAutospacing="1" w:after="100" w:afterAutospacing="1"/>
    </w:pPr>
    <w:rPr>
      <w:rFonts w:ascii="Times New Roman" w:eastAsia="Times New Roman" w:hAnsi="Times New Roman" w:cs="Times New Roman"/>
      <w:sz w:val="24"/>
      <w:szCs w:val="24"/>
      <w:lang w:eastAsia="uk-UA"/>
    </w:rPr>
  </w:style>
  <w:style w:type="character" w:styleId="a4">
    <w:name w:val="Strong"/>
    <w:basedOn w:val="a0"/>
    <w:uiPriority w:val="22"/>
    <w:qFormat/>
    <w:rsid w:val="00BE714C"/>
    <w:rPr>
      <w:b/>
      <w:bCs/>
    </w:rPr>
  </w:style>
  <w:style w:type="character" w:customStyle="1" w:styleId="20">
    <w:name w:val="Заголовок 2 Знак"/>
    <w:basedOn w:val="a0"/>
    <w:link w:val="2"/>
    <w:semiHidden/>
    <w:rsid w:val="00506F41"/>
    <w:rPr>
      <w:rFonts w:ascii="Times New Roman" w:eastAsia="Times New Roman" w:hAnsi="Times New Roman" w:cs="Times New Roman"/>
      <w:b/>
      <w:sz w:val="28"/>
      <w:szCs w:val="20"/>
      <w:lang w:val="ru-RU" w:eastAsia="ru-RU"/>
    </w:rPr>
  </w:style>
  <w:style w:type="character" w:customStyle="1" w:styleId="40">
    <w:name w:val="Заголовок 4 Знак"/>
    <w:basedOn w:val="a0"/>
    <w:link w:val="4"/>
    <w:semiHidden/>
    <w:rsid w:val="00506F41"/>
    <w:rPr>
      <w:rFonts w:ascii="Arial Narrow" w:eastAsia="Times New Roman" w:hAnsi="Arial Narrow" w:cs="Times New Roman"/>
      <w:b/>
      <w:sz w:val="28"/>
      <w:szCs w:val="20"/>
      <w:lang w:val="ru-RU" w:eastAsia="ru-RU"/>
    </w:rPr>
  </w:style>
  <w:style w:type="paragraph" w:styleId="a5">
    <w:name w:val="No Spacing"/>
    <w:link w:val="a6"/>
    <w:uiPriority w:val="1"/>
    <w:qFormat/>
    <w:rsid w:val="00506F41"/>
  </w:style>
  <w:style w:type="paragraph" w:styleId="a7">
    <w:name w:val="List Paragraph"/>
    <w:basedOn w:val="a"/>
    <w:uiPriority w:val="34"/>
    <w:qFormat/>
    <w:rsid w:val="009439CA"/>
    <w:pPr>
      <w:ind w:left="720"/>
      <w:contextualSpacing/>
    </w:pPr>
  </w:style>
  <w:style w:type="paragraph" w:styleId="a8">
    <w:name w:val="Balloon Text"/>
    <w:basedOn w:val="a"/>
    <w:link w:val="a9"/>
    <w:uiPriority w:val="99"/>
    <w:semiHidden/>
    <w:unhideWhenUsed/>
    <w:rsid w:val="00C376C3"/>
    <w:rPr>
      <w:rFonts w:ascii="Tahoma" w:hAnsi="Tahoma" w:cs="Tahoma"/>
      <w:sz w:val="16"/>
      <w:szCs w:val="16"/>
    </w:rPr>
  </w:style>
  <w:style w:type="character" w:customStyle="1" w:styleId="a9">
    <w:name w:val="Текст выноски Знак"/>
    <w:basedOn w:val="a0"/>
    <w:link w:val="a8"/>
    <w:uiPriority w:val="99"/>
    <w:semiHidden/>
    <w:rsid w:val="00C376C3"/>
    <w:rPr>
      <w:rFonts w:ascii="Tahoma" w:hAnsi="Tahoma" w:cs="Tahoma"/>
      <w:sz w:val="16"/>
      <w:szCs w:val="16"/>
    </w:rPr>
  </w:style>
  <w:style w:type="character" w:customStyle="1" w:styleId="10">
    <w:name w:val="Заголовок 1 Знак"/>
    <w:basedOn w:val="a0"/>
    <w:link w:val="1"/>
    <w:rsid w:val="00C376C3"/>
    <w:rPr>
      <w:rFonts w:asciiTheme="majorHAnsi" w:eastAsiaTheme="majorEastAsia" w:hAnsiTheme="majorHAnsi" w:cstheme="majorBidi"/>
      <w:b/>
      <w:bCs/>
      <w:color w:val="365F91" w:themeColor="accent1" w:themeShade="BF"/>
      <w:sz w:val="28"/>
      <w:szCs w:val="28"/>
    </w:rPr>
  </w:style>
  <w:style w:type="paragraph" w:customStyle="1" w:styleId="11">
    <w:name w:val="Без интервала1"/>
    <w:rsid w:val="00C376C3"/>
    <w:rPr>
      <w:rFonts w:ascii="Calibri" w:eastAsia="Calibri" w:hAnsi="Calibri" w:cs="Times New Roman"/>
    </w:rPr>
  </w:style>
  <w:style w:type="character" w:customStyle="1" w:styleId="a6">
    <w:name w:val="Без интервала Знак"/>
    <w:link w:val="a5"/>
    <w:uiPriority w:val="1"/>
    <w:locked/>
    <w:rsid w:val="00CC56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096475">
      <w:bodyDiv w:val="1"/>
      <w:marLeft w:val="0"/>
      <w:marRight w:val="0"/>
      <w:marTop w:val="0"/>
      <w:marBottom w:val="0"/>
      <w:divBdr>
        <w:top w:val="none" w:sz="0" w:space="0" w:color="auto"/>
        <w:left w:val="none" w:sz="0" w:space="0" w:color="auto"/>
        <w:bottom w:val="none" w:sz="0" w:space="0" w:color="auto"/>
        <w:right w:val="none" w:sz="0" w:space="0" w:color="auto"/>
      </w:divBdr>
    </w:div>
    <w:div w:id="1014307780">
      <w:bodyDiv w:val="1"/>
      <w:marLeft w:val="0"/>
      <w:marRight w:val="0"/>
      <w:marTop w:val="0"/>
      <w:marBottom w:val="0"/>
      <w:divBdr>
        <w:top w:val="none" w:sz="0" w:space="0" w:color="auto"/>
        <w:left w:val="none" w:sz="0" w:space="0" w:color="auto"/>
        <w:bottom w:val="none" w:sz="0" w:space="0" w:color="auto"/>
        <w:right w:val="none" w:sz="0" w:space="0" w:color="auto"/>
      </w:divBdr>
      <w:divsChild>
        <w:div w:id="1447848507">
          <w:marLeft w:val="0"/>
          <w:marRight w:val="0"/>
          <w:marTop w:val="0"/>
          <w:marBottom w:val="450"/>
          <w:divBdr>
            <w:top w:val="none" w:sz="0" w:space="0" w:color="auto"/>
            <w:left w:val="none" w:sz="0" w:space="0" w:color="auto"/>
            <w:bottom w:val="none" w:sz="0" w:space="0" w:color="auto"/>
            <w:right w:val="none" w:sz="0" w:space="0" w:color="auto"/>
          </w:divBdr>
          <w:divsChild>
            <w:div w:id="1585606221">
              <w:marLeft w:val="0"/>
              <w:marRight w:val="0"/>
              <w:marTop w:val="0"/>
              <w:marBottom w:val="0"/>
              <w:divBdr>
                <w:top w:val="none" w:sz="0" w:space="0" w:color="auto"/>
                <w:left w:val="none" w:sz="0" w:space="0" w:color="auto"/>
                <w:bottom w:val="none" w:sz="0" w:space="0" w:color="auto"/>
                <w:right w:val="none" w:sz="0" w:space="0" w:color="auto"/>
              </w:divBdr>
            </w:div>
            <w:div w:id="1004825365">
              <w:marLeft w:val="0"/>
              <w:marRight w:val="0"/>
              <w:marTop w:val="0"/>
              <w:marBottom w:val="0"/>
              <w:divBdr>
                <w:top w:val="none" w:sz="0" w:space="0" w:color="auto"/>
                <w:left w:val="none" w:sz="0" w:space="0" w:color="auto"/>
                <w:bottom w:val="none" w:sz="0" w:space="0" w:color="auto"/>
                <w:right w:val="none" w:sz="0" w:space="0" w:color="auto"/>
              </w:divBdr>
            </w:div>
            <w:div w:id="627972355">
              <w:marLeft w:val="0"/>
              <w:marRight w:val="0"/>
              <w:marTop w:val="450"/>
              <w:marBottom w:val="150"/>
              <w:divBdr>
                <w:top w:val="none" w:sz="0" w:space="0" w:color="auto"/>
                <w:left w:val="none" w:sz="0" w:space="0" w:color="auto"/>
                <w:bottom w:val="none" w:sz="0" w:space="0" w:color="auto"/>
                <w:right w:val="none" w:sz="0" w:space="0" w:color="auto"/>
              </w:divBdr>
            </w:div>
            <w:div w:id="466319557">
              <w:marLeft w:val="0"/>
              <w:marRight w:val="0"/>
              <w:marTop w:val="150"/>
              <w:marBottom w:val="225"/>
              <w:divBdr>
                <w:top w:val="none" w:sz="0" w:space="0" w:color="auto"/>
                <w:left w:val="none" w:sz="0" w:space="0" w:color="auto"/>
                <w:bottom w:val="none" w:sz="0" w:space="0" w:color="auto"/>
                <w:right w:val="none" w:sz="0" w:space="0" w:color="auto"/>
              </w:divBdr>
            </w:div>
            <w:div w:id="1439980646">
              <w:marLeft w:val="0"/>
              <w:marRight w:val="0"/>
              <w:marTop w:val="150"/>
              <w:marBottom w:val="150"/>
              <w:divBdr>
                <w:top w:val="none" w:sz="0" w:space="0" w:color="auto"/>
                <w:left w:val="none" w:sz="0" w:space="0" w:color="auto"/>
                <w:bottom w:val="none" w:sz="0" w:space="0" w:color="auto"/>
                <w:right w:val="none" w:sz="0" w:space="0" w:color="auto"/>
              </w:divBdr>
            </w:div>
            <w:div w:id="1514569442">
              <w:marLeft w:val="0"/>
              <w:marRight w:val="0"/>
              <w:marTop w:val="150"/>
              <w:marBottom w:val="150"/>
              <w:divBdr>
                <w:top w:val="none" w:sz="0" w:space="0" w:color="auto"/>
                <w:left w:val="none" w:sz="0" w:space="0" w:color="auto"/>
                <w:bottom w:val="none" w:sz="0" w:space="0" w:color="auto"/>
                <w:right w:val="none" w:sz="0" w:space="0" w:color="auto"/>
              </w:divBdr>
            </w:div>
            <w:div w:id="1133134893">
              <w:marLeft w:val="0"/>
              <w:marRight w:val="0"/>
              <w:marTop w:val="300"/>
              <w:marBottom w:val="150"/>
              <w:divBdr>
                <w:top w:val="none" w:sz="0" w:space="0" w:color="auto"/>
                <w:left w:val="none" w:sz="0" w:space="0" w:color="auto"/>
                <w:bottom w:val="none" w:sz="0" w:space="0" w:color="auto"/>
                <w:right w:val="none" w:sz="0" w:space="0" w:color="auto"/>
              </w:divBdr>
            </w:div>
            <w:div w:id="273560769">
              <w:marLeft w:val="0"/>
              <w:marRight w:val="0"/>
              <w:marTop w:val="0"/>
              <w:marBottom w:val="300"/>
              <w:divBdr>
                <w:top w:val="none" w:sz="0" w:space="0" w:color="auto"/>
                <w:left w:val="none" w:sz="0" w:space="0" w:color="auto"/>
                <w:bottom w:val="none" w:sz="0" w:space="0" w:color="auto"/>
                <w:right w:val="none" w:sz="0" w:space="0" w:color="auto"/>
              </w:divBdr>
            </w:div>
          </w:divsChild>
        </w:div>
        <w:div w:id="14244567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centralization.gov.ua/locality/45926"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519A10-67AF-483E-907E-245F8AA51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3334</Words>
  <Characters>19008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22298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2021-01-06T11:14:00Z</cp:lastPrinted>
  <dcterms:created xsi:type="dcterms:W3CDTF">2021-09-21T09:07:00Z</dcterms:created>
  <dcterms:modified xsi:type="dcterms:W3CDTF">2021-09-21T09:07:00Z</dcterms:modified>
</cp:coreProperties>
</file>